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131D" w14:textId="77777777" w:rsidR="00D47089" w:rsidRPr="00D47089" w:rsidRDefault="00D47089" w:rsidP="00D47089">
      <w:pPr>
        <w:pStyle w:val="BodyText"/>
        <w:jc w:val="center"/>
        <w:rPr>
          <w:b/>
          <w:szCs w:val="22"/>
        </w:rPr>
      </w:pPr>
      <w:r w:rsidRPr="00D47089">
        <w:rPr>
          <w:b/>
          <w:szCs w:val="22"/>
        </w:rPr>
        <w:t>ӘЛ-ФАРАБИ АТЫНДАҒЫ ҚАЗАҚ ҦЛТТЫҚ УНИВЕРСИТЕТІ</w:t>
      </w:r>
    </w:p>
    <w:p w14:paraId="455E3852" w14:textId="77777777" w:rsidR="00D47089" w:rsidRPr="00D47089" w:rsidRDefault="00D47089" w:rsidP="00D47089">
      <w:pPr>
        <w:pStyle w:val="BodyText"/>
        <w:jc w:val="center"/>
        <w:rPr>
          <w:b/>
          <w:szCs w:val="22"/>
        </w:rPr>
      </w:pPr>
    </w:p>
    <w:p w14:paraId="4AA37423" w14:textId="71141E37" w:rsidR="00D47089" w:rsidRPr="00D47089" w:rsidRDefault="00D47089" w:rsidP="00D47089">
      <w:pPr>
        <w:pStyle w:val="BodyText"/>
        <w:jc w:val="center"/>
        <w:rPr>
          <w:b/>
          <w:szCs w:val="22"/>
        </w:rPr>
      </w:pPr>
      <w:r w:rsidRPr="00D47089">
        <w:rPr>
          <w:b/>
          <w:szCs w:val="22"/>
        </w:rPr>
        <w:t>География және табиғатты пайдалану факультеті</w:t>
      </w:r>
    </w:p>
    <w:p w14:paraId="1C58C330" w14:textId="77777777" w:rsidR="00D47089" w:rsidRDefault="00D47089" w:rsidP="00D47089">
      <w:pPr>
        <w:pStyle w:val="BodyText"/>
        <w:jc w:val="center"/>
        <w:rPr>
          <w:b/>
          <w:szCs w:val="22"/>
        </w:rPr>
      </w:pPr>
    </w:p>
    <w:p w14:paraId="3E1B900F" w14:textId="2BD8198B" w:rsidR="00396D4E" w:rsidRDefault="00D47089" w:rsidP="00D47089">
      <w:pPr>
        <w:pStyle w:val="BodyText"/>
        <w:jc w:val="center"/>
        <w:rPr>
          <w:b/>
          <w:sz w:val="26"/>
        </w:rPr>
      </w:pPr>
      <w:r w:rsidRPr="00D47089">
        <w:rPr>
          <w:b/>
          <w:szCs w:val="22"/>
        </w:rPr>
        <w:t>Картография және геоинформатика кафедрасы</w:t>
      </w:r>
    </w:p>
    <w:p w14:paraId="4272755A" w14:textId="77777777" w:rsidR="00396D4E" w:rsidRDefault="00396D4E">
      <w:pPr>
        <w:pStyle w:val="BodyText"/>
        <w:rPr>
          <w:b/>
          <w:sz w:val="26"/>
        </w:rPr>
      </w:pPr>
    </w:p>
    <w:p w14:paraId="3C0CD8BC" w14:textId="77777777" w:rsidR="00396D4E" w:rsidRDefault="00396D4E">
      <w:pPr>
        <w:pStyle w:val="BodyText"/>
        <w:rPr>
          <w:b/>
          <w:sz w:val="26"/>
        </w:rPr>
      </w:pPr>
    </w:p>
    <w:p w14:paraId="53E3725F" w14:textId="77777777" w:rsidR="00396D4E" w:rsidRDefault="00396D4E">
      <w:pPr>
        <w:pStyle w:val="BodyText"/>
        <w:rPr>
          <w:b/>
          <w:sz w:val="26"/>
        </w:rPr>
      </w:pPr>
    </w:p>
    <w:p w14:paraId="57A78AB1" w14:textId="77777777" w:rsidR="00396D4E" w:rsidRDefault="00396D4E">
      <w:pPr>
        <w:pStyle w:val="BodyText"/>
        <w:rPr>
          <w:b/>
          <w:sz w:val="26"/>
        </w:rPr>
      </w:pPr>
    </w:p>
    <w:p w14:paraId="51807C85" w14:textId="77777777" w:rsidR="00396D4E" w:rsidRDefault="00396D4E">
      <w:pPr>
        <w:pStyle w:val="BodyText"/>
        <w:rPr>
          <w:b/>
          <w:sz w:val="26"/>
        </w:rPr>
      </w:pPr>
    </w:p>
    <w:p w14:paraId="4935DA73" w14:textId="77777777" w:rsidR="00396D4E" w:rsidRDefault="00396D4E" w:rsidP="00D47089">
      <w:pPr>
        <w:pStyle w:val="BodyText"/>
        <w:jc w:val="center"/>
        <w:rPr>
          <w:b/>
          <w:sz w:val="26"/>
        </w:rPr>
      </w:pPr>
    </w:p>
    <w:p w14:paraId="320A4957" w14:textId="7685A150" w:rsidR="00396D4E" w:rsidRPr="00D47089" w:rsidRDefault="00D47089" w:rsidP="00D47089">
      <w:pPr>
        <w:pStyle w:val="BodyText"/>
        <w:jc w:val="center"/>
        <w:rPr>
          <w:b/>
          <w:bCs/>
          <w:sz w:val="26"/>
        </w:rPr>
      </w:pPr>
      <w:r>
        <w:rPr>
          <w:b/>
          <w:bCs/>
          <w:lang w:val="kk-KZ"/>
        </w:rPr>
        <w:t>«</w:t>
      </w:r>
      <w:r w:rsidRPr="00D47089">
        <w:rPr>
          <w:b/>
          <w:bCs/>
        </w:rPr>
        <w:t>8D0520</w:t>
      </w:r>
      <w:r w:rsidRPr="00D47089">
        <w:rPr>
          <w:b/>
          <w:bCs/>
          <w:lang w:val="kk-KZ"/>
        </w:rPr>
        <w:t>6</w:t>
      </w:r>
      <w:r w:rsidRPr="00D47089">
        <w:rPr>
          <w:b/>
          <w:bCs/>
        </w:rPr>
        <w:t>-</w:t>
      </w:r>
      <w:r>
        <w:rPr>
          <w:b/>
          <w:bCs/>
          <w:lang w:val="kk-KZ"/>
        </w:rPr>
        <w:t xml:space="preserve">Табиғи-техногендік қауіп-қатерлер» ББ бойынша </w:t>
      </w:r>
    </w:p>
    <w:p w14:paraId="22234308" w14:textId="77777777" w:rsidR="00D47089" w:rsidRDefault="00D47089" w:rsidP="00D47089">
      <w:pPr>
        <w:jc w:val="center"/>
        <w:rPr>
          <w:b/>
          <w:sz w:val="24"/>
          <w:szCs w:val="24"/>
        </w:rPr>
      </w:pPr>
    </w:p>
    <w:p w14:paraId="6CF05809" w14:textId="61F9F669" w:rsidR="00D47089" w:rsidRPr="005D6C26" w:rsidRDefault="00D47089" w:rsidP="00D47089">
      <w:pPr>
        <w:jc w:val="center"/>
        <w:rPr>
          <w:b/>
          <w:sz w:val="24"/>
          <w:szCs w:val="24"/>
        </w:rPr>
      </w:pPr>
      <w:r w:rsidRPr="005E4DDE">
        <w:rPr>
          <w:b/>
          <w:sz w:val="24"/>
          <w:szCs w:val="24"/>
        </w:rPr>
        <w:t>«</w:t>
      </w:r>
      <w:r w:rsidR="000561C5" w:rsidRPr="000561C5">
        <w:rPr>
          <w:b/>
          <w:bCs/>
          <w:color w:val="000000"/>
          <w:sz w:val="24"/>
          <w:szCs w:val="24"/>
        </w:rPr>
        <w:t>105420 – Арақашықтан зерделеу мәліметтерін өндеу және түсіндіру</w:t>
      </w:r>
      <w:r w:rsidRPr="005D6C26">
        <w:rPr>
          <w:b/>
          <w:sz w:val="24"/>
          <w:szCs w:val="24"/>
        </w:rPr>
        <w:t>»</w:t>
      </w:r>
    </w:p>
    <w:p w14:paraId="3D60BABE" w14:textId="6665E00E" w:rsidR="00D47089" w:rsidRPr="00D91747" w:rsidRDefault="00D47089" w:rsidP="00D47089">
      <w:pPr>
        <w:pStyle w:val="BodyText"/>
        <w:spacing w:line="274" w:lineRule="exact"/>
        <w:ind w:left="-142" w:right="72"/>
        <w:jc w:val="center"/>
      </w:pPr>
      <w:r w:rsidRPr="00D91747">
        <w:t>пәні</w:t>
      </w:r>
      <w:r>
        <w:rPr>
          <w:lang w:val="kk-KZ"/>
        </w:rPr>
        <w:t>нің</w:t>
      </w:r>
      <w:r w:rsidRPr="00D91747">
        <w:rPr>
          <w:spacing w:val="-3"/>
        </w:rPr>
        <w:t xml:space="preserve"> </w:t>
      </w:r>
      <w:r w:rsidRPr="00D91747">
        <w:t>қорытынды</w:t>
      </w:r>
      <w:r w:rsidRPr="00D91747">
        <w:rPr>
          <w:spacing w:val="-1"/>
        </w:rPr>
        <w:t xml:space="preserve"> </w:t>
      </w:r>
      <w:r w:rsidRPr="00D91747">
        <w:t>емтихан</w:t>
      </w:r>
    </w:p>
    <w:p w14:paraId="23FBF16A" w14:textId="77777777" w:rsidR="005D6C26" w:rsidRPr="00340494" w:rsidRDefault="005D6C26">
      <w:pPr>
        <w:spacing w:before="169"/>
        <w:ind w:left="1634" w:right="2016"/>
        <w:jc w:val="center"/>
        <w:rPr>
          <w:b/>
          <w:sz w:val="24"/>
        </w:rPr>
      </w:pPr>
    </w:p>
    <w:p w14:paraId="0A0C4D21" w14:textId="0C23A4E4" w:rsidR="00601087" w:rsidRPr="00D47089" w:rsidRDefault="00D47089" w:rsidP="00601087">
      <w:pPr>
        <w:pStyle w:val="Heading1"/>
        <w:spacing w:before="4" w:line="235" w:lineRule="auto"/>
        <w:ind w:left="0" w:right="255"/>
        <w:jc w:val="center"/>
        <w:rPr>
          <w:lang w:val="kk-KZ"/>
        </w:rPr>
      </w:pPr>
      <w:r>
        <w:rPr>
          <w:lang w:val="kk-KZ"/>
        </w:rPr>
        <w:t>БАҒДАРЛАМАСЫ</w:t>
      </w:r>
    </w:p>
    <w:p w14:paraId="14F7AA3B" w14:textId="77777777" w:rsidR="00601087" w:rsidRDefault="00601087" w:rsidP="00601087">
      <w:pPr>
        <w:pStyle w:val="Heading1"/>
        <w:spacing w:before="4" w:line="235" w:lineRule="auto"/>
        <w:ind w:left="1857" w:right="2874"/>
        <w:jc w:val="center"/>
        <w:rPr>
          <w:spacing w:val="-57"/>
        </w:rPr>
      </w:pPr>
    </w:p>
    <w:p w14:paraId="4B35C424" w14:textId="58201DD5" w:rsidR="00601087" w:rsidRPr="00A64BAB" w:rsidRDefault="00601087" w:rsidP="00D47089">
      <w:pPr>
        <w:pStyle w:val="Heading1"/>
        <w:spacing w:before="4" w:line="235" w:lineRule="auto"/>
        <w:ind w:left="0" w:right="397"/>
        <w:jc w:val="center"/>
        <w:rPr>
          <w:b w:val="0"/>
        </w:rPr>
        <w:sectPr w:rsidR="00601087" w:rsidRPr="00A64BAB">
          <w:type w:val="continuous"/>
          <w:pgSz w:w="12240" w:h="15840"/>
          <w:pgMar w:top="1120" w:right="460" w:bottom="280" w:left="1460" w:header="720" w:footer="720" w:gutter="0"/>
          <w:cols w:space="720"/>
        </w:sectPr>
      </w:pPr>
      <w:r>
        <w:t>202</w:t>
      </w:r>
      <w:r w:rsidR="000561C5">
        <w:rPr>
          <w:lang w:val="en-US"/>
        </w:rPr>
        <w:t>5</w:t>
      </w:r>
      <w:r>
        <w:t>-202</w:t>
      </w:r>
      <w:r w:rsidR="000561C5">
        <w:rPr>
          <w:lang w:val="en-US"/>
        </w:rPr>
        <w:t>6</w:t>
      </w:r>
      <w:r>
        <w:t xml:space="preserve"> </w:t>
      </w:r>
      <w:r w:rsidR="00D47089">
        <w:rPr>
          <w:lang w:val="kk-KZ"/>
        </w:rPr>
        <w:t>оқу жылы, 1 курс</w:t>
      </w:r>
    </w:p>
    <w:p w14:paraId="470B46A7" w14:textId="1376E166" w:rsidR="00D47089" w:rsidRPr="00D91747" w:rsidRDefault="00D47089" w:rsidP="00D47089">
      <w:pPr>
        <w:pStyle w:val="BodyText"/>
        <w:ind w:right="945"/>
        <w:jc w:val="both"/>
      </w:pPr>
      <w:r w:rsidRPr="00D91747">
        <w:rPr>
          <w:b/>
        </w:rPr>
        <w:lastRenderedPageBreak/>
        <w:t>Білім беру бағдарламаның шифрі және атауы</w:t>
      </w:r>
      <w:r w:rsidRPr="00D91747">
        <w:t>: «</w:t>
      </w:r>
      <w:r w:rsidRPr="00D47089">
        <w:rPr>
          <w:b/>
          <w:bCs/>
        </w:rPr>
        <w:t>8D0520</w:t>
      </w:r>
      <w:r w:rsidRPr="00D47089">
        <w:rPr>
          <w:b/>
          <w:bCs/>
          <w:lang w:val="kk-KZ"/>
        </w:rPr>
        <w:t>6</w:t>
      </w:r>
      <w:r w:rsidRPr="00D47089">
        <w:rPr>
          <w:b/>
          <w:bCs/>
        </w:rPr>
        <w:t>-</w:t>
      </w:r>
      <w:r>
        <w:rPr>
          <w:b/>
          <w:bCs/>
          <w:lang w:val="kk-KZ"/>
        </w:rPr>
        <w:t>Табиғи-техногендік қауіп-қатерлер</w:t>
      </w:r>
      <w:r>
        <w:rPr>
          <w:b/>
        </w:rPr>
        <w:t>»</w:t>
      </w:r>
    </w:p>
    <w:p w14:paraId="16A25328" w14:textId="575144D7" w:rsidR="00D47089" w:rsidRPr="00D54AB6" w:rsidRDefault="00D47089" w:rsidP="00D47089">
      <w:pPr>
        <w:spacing w:before="199"/>
        <w:ind w:right="50"/>
        <w:rPr>
          <w:b/>
          <w:sz w:val="24"/>
          <w:szCs w:val="24"/>
        </w:rPr>
      </w:pPr>
      <w:r w:rsidRPr="00D91747">
        <w:rPr>
          <w:b/>
          <w:sz w:val="24"/>
          <w:szCs w:val="24"/>
        </w:rPr>
        <w:t xml:space="preserve">Пәннің </w:t>
      </w:r>
      <w:r w:rsidR="00041DCC">
        <w:rPr>
          <w:b/>
          <w:sz w:val="24"/>
          <w:szCs w:val="24"/>
          <w:lang w:val="kk-KZ"/>
        </w:rPr>
        <w:t>коды</w:t>
      </w:r>
      <w:r w:rsidRPr="00D91747">
        <w:rPr>
          <w:b/>
          <w:sz w:val="24"/>
          <w:szCs w:val="24"/>
        </w:rPr>
        <w:t xml:space="preserve"> және атауы</w:t>
      </w:r>
      <w:r w:rsidRPr="00D91747">
        <w:rPr>
          <w:sz w:val="24"/>
          <w:szCs w:val="24"/>
        </w:rPr>
        <w:t xml:space="preserve">: </w:t>
      </w:r>
      <w:r w:rsidRPr="00F8211D">
        <w:rPr>
          <w:sz w:val="24"/>
          <w:szCs w:val="24"/>
        </w:rPr>
        <w:t>«</w:t>
      </w:r>
      <w:r w:rsidR="000561C5" w:rsidRPr="000561C5">
        <w:rPr>
          <w:b/>
          <w:bCs/>
          <w:color w:val="000000"/>
          <w:sz w:val="24"/>
          <w:szCs w:val="24"/>
        </w:rPr>
        <w:t>105420 – Арақашықтан зерделеу мәліметтерін өндеу және түсіндіру</w:t>
      </w:r>
      <w:r w:rsidRPr="00D54AB6">
        <w:rPr>
          <w:b/>
          <w:sz w:val="24"/>
          <w:szCs w:val="24"/>
        </w:rPr>
        <w:t>»</w:t>
      </w:r>
    </w:p>
    <w:p w14:paraId="6C5CDAE1" w14:textId="77777777" w:rsidR="00D47089" w:rsidRPr="00D91747" w:rsidRDefault="00D47089" w:rsidP="00D47089">
      <w:pPr>
        <w:spacing w:before="199"/>
        <w:ind w:right="539"/>
        <w:rPr>
          <w:b/>
          <w:sz w:val="24"/>
          <w:szCs w:val="24"/>
        </w:rPr>
      </w:pPr>
    </w:p>
    <w:p w14:paraId="4145D02A" w14:textId="33532DE4" w:rsidR="00D47089" w:rsidRPr="000561C5" w:rsidRDefault="00D47089" w:rsidP="00D47089">
      <w:pPr>
        <w:rPr>
          <w:b/>
          <w:sz w:val="24"/>
          <w:szCs w:val="24"/>
          <w:lang w:val="kk-KZ"/>
        </w:rPr>
      </w:pPr>
      <w:r w:rsidRPr="00D91747">
        <w:rPr>
          <w:b/>
          <w:sz w:val="24"/>
          <w:szCs w:val="24"/>
        </w:rPr>
        <w:t>Бағдарлама</w:t>
      </w:r>
      <w:r w:rsidRPr="00D91747">
        <w:rPr>
          <w:b/>
          <w:spacing w:val="-4"/>
          <w:sz w:val="24"/>
          <w:szCs w:val="24"/>
        </w:rPr>
        <w:t xml:space="preserve"> </w:t>
      </w:r>
      <w:r w:rsidRPr="00D91747">
        <w:rPr>
          <w:b/>
          <w:sz w:val="24"/>
          <w:szCs w:val="24"/>
        </w:rPr>
        <w:t>құрастырушы:</w:t>
      </w:r>
      <w:r w:rsidRPr="00D91747">
        <w:rPr>
          <w:b/>
          <w:spacing w:val="-3"/>
          <w:sz w:val="24"/>
          <w:szCs w:val="24"/>
        </w:rPr>
        <w:t xml:space="preserve"> </w:t>
      </w:r>
      <w:r w:rsidR="000561C5">
        <w:rPr>
          <w:b/>
          <w:sz w:val="24"/>
          <w:szCs w:val="24"/>
          <w:lang w:val="kk-KZ"/>
        </w:rPr>
        <w:t>Егизбаева А.С.</w:t>
      </w:r>
    </w:p>
    <w:p w14:paraId="2E4FC0C9" w14:textId="77777777" w:rsidR="00D47089" w:rsidRPr="00D91747" w:rsidRDefault="00D47089" w:rsidP="00D47089">
      <w:pPr>
        <w:pStyle w:val="BodyText"/>
        <w:spacing w:before="9"/>
        <w:rPr>
          <w:b/>
        </w:rPr>
      </w:pPr>
    </w:p>
    <w:p w14:paraId="44A3BD94" w14:textId="77777777" w:rsidR="00D47089" w:rsidRPr="00D91747" w:rsidRDefault="00D47089" w:rsidP="00D47089">
      <w:pPr>
        <w:pStyle w:val="BodyText"/>
        <w:ind w:right="3611"/>
      </w:pPr>
      <w:r w:rsidRPr="00D91747">
        <w:t xml:space="preserve">Кафедрасының </w:t>
      </w:r>
      <w:r w:rsidRPr="00D91747">
        <w:rPr>
          <w:spacing w:val="-67"/>
        </w:rPr>
        <w:t xml:space="preserve">                            </w:t>
      </w:r>
      <w:r w:rsidRPr="00D91747">
        <w:t>мәжілісінде</w:t>
      </w:r>
      <w:r w:rsidRPr="00D91747">
        <w:rPr>
          <w:spacing w:val="-1"/>
        </w:rPr>
        <w:t xml:space="preserve"> </w:t>
      </w:r>
      <w:r w:rsidRPr="00D91747">
        <w:t>қарастырылы</w:t>
      </w:r>
      <w:r w:rsidRPr="00D91747">
        <w:rPr>
          <w:spacing w:val="-1"/>
        </w:rPr>
        <w:t xml:space="preserve"> </w:t>
      </w:r>
      <w:r w:rsidRPr="00D91747">
        <w:t>және</w:t>
      </w:r>
      <w:r w:rsidRPr="00D91747">
        <w:rPr>
          <w:spacing w:val="-1"/>
        </w:rPr>
        <w:t xml:space="preserve"> </w:t>
      </w:r>
      <w:r w:rsidRPr="00D91747">
        <w:t>ұсынылды</w:t>
      </w:r>
    </w:p>
    <w:p w14:paraId="58ACB972" w14:textId="77777777" w:rsidR="00D47089" w:rsidRPr="00D91747" w:rsidRDefault="00D47089" w:rsidP="00D47089">
      <w:pPr>
        <w:pStyle w:val="BodyText"/>
        <w:spacing w:before="10"/>
      </w:pPr>
    </w:p>
    <w:p w14:paraId="75532CB8" w14:textId="76661795" w:rsidR="00D47089" w:rsidRPr="00D91747" w:rsidRDefault="00D47089" w:rsidP="00D47089">
      <w:pPr>
        <w:pStyle w:val="BodyText"/>
        <w:tabs>
          <w:tab w:val="left" w:pos="989"/>
          <w:tab w:val="left" w:pos="2906"/>
          <w:tab w:val="left" w:pos="4581"/>
        </w:tabs>
      </w:pPr>
      <w:r w:rsidRPr="00D91747">
        <w:t>№</w:t>
      </w:r>
      <w:r w:rsidRPr="00D91747">
        <w:rPr>
          <w:u w:val="single"/>
        </w:rPr>
        <w:tab/>
      </w:r>
      <w:r w:rsidRPr="00D91747">
        <w:t>хаттама</w:t>
      </w:r>
      <w:r w:rsidRPr="00D91747">
        <w:rPr>
          <w:spacing w:val="68"/>
        </w:rPr>
        <w:t xml:space="preserve"> </w:t>
      </w:r>
      <w:r w:rsidRPr="00D91747">
        <w:t>«</w:t>
      </w:r>
      <w:r w:rsidRPr="00D91747">
        <w:rPr>
          <w:u w:val="single"/>
        </w:rPr>
        <w:tab/>
      </w:r>
      <w:r w:rsidRPr="00D91747">
        <w:t>»</w:t>
      </w:r>
      <w:r w:rsidRPr="00D91747">
        <w:rPr>
          <w:u w:val="single"/>
        </w:rPr>
        <w:tab/>
      </w:r>
      <w:r w:rsidRPr="00D91747">
        <w:t>202</w:t>
      </w:r>
      <w:r w:rsidR="000561C5">
        <w:rPr>
          <w:lang w:val="en-US"/>
        </w:rPr>
        <w:t>5</w:t>
      </w:r>
      <w:r w:rsidRPr="00D91747">
        <w:rPr>
          <w:spacing w:val="-2"/>
        </w:rPr>
        <w:t xml:space="preserve"> </w:t>
      </w:r>
      <w:r w:rsidRPr="00D91747">
        <w:t>ж.,</w:t>
      </w:r>
    </w:p>
    <w:p w14:paraId="12E774AD" w14:textId="77777777" w:rsidR="00D47089" w:rsidRPr="00D91747" w:rsidRDefault="00D47089" w:rsidP="00D47089">
      <w:pPr>
        <w:spacing w:before="71" w:line="237" w:lineRule="auto"/>
        <w:ind w:right="2912"/>
        <w:rPr>
          <w:b/>
          <w:sz w:val="24"/>
          <w:szCs w:val="24"/>
        </w:rPr>
      </w:pPr>
    </w:p>
    <w:p w14:paraId="5473BEA1" w14:textId="77777777" w:rsidR="00D47089" w:rsidRPr="00D91747" w:rsidRDefault="00D47089" w:rsidP="00D47089">
      <w:pPr>
        <w:spacing w:before="71" w:line="237" w:lineRule="auto"/>
        <w:ind w:right="2912"/>
        <w:rPr>
          <w:b/>
          <w:sz w:val="24"/>
          <w:szCs w:val="24"/>
        </w:rPr>
      </w:pPr>
    </w:p>
    <w:p w14:paraId="21878F5D" w14:textId="77777777" w:rsidR="00CA6524" w:rsidRDefault="00CA6524" w:rsidP="00CA6524">
      <w:pPr>
        <w:pStyle w:val="BodyText"/>
      </w:pPr>
      <w:r w:rsidRPr="00CA6524">
        <w:rPr>
          <w:b/>
          <w:bCs/>
        </w:rPr>
        <w:t>Қорытынды емтихан өткізу формасы:</w:t>
      </w:r>
      <w:r>
        <w:t xml:space="preserve"> </w:t>
      </w:r>
      <w:r w:rsidRPr="00CA6524">
        <w:rPr>
          <w:b/>
          <w:bCs/>
        </w:rPr>
        <w:t>№1 аралас емтихан (онлайн/офлайн)</w:t>
      </w:r>
      <w:r>
        <w:t xml:space="preserve"> </w:t>
      </w:r>
    </w:p>
    <w:p w14:paraId="3969D82F" w14:textId="77777777" w:rsidR="005E4DDE" w:rsidRDefault="005E4DDE" w:rsidP="00CA6524">
      <w:pPr>
        <w:pStyle w:val="BodyText"/>
        <w:rPr>
          <w:b/>
          <w:bCs/>
        </w:rPr>
      </w:pPr>
    </w:p>
    <w:p w14:paraId="6893ABFD" w14:textId="73951595" w:rsidR="00CA6524" w:rsidRPr="00CA6524" w:rsidRDefault="00CA6524" w:rsidP="00CA6524">
      <w:pPr>
        <w:pStyle w:val="BodyText"/>
        <w:rPr>
          <w:b/>
          <w:bCs/>
        </w:rPr>
      </w:pPr>
      <w:r w:rsidRPr="00CA6524">
        <w:rPr>
          <w:b/>
          <w:bCs/>
        </w:rPr>
        <w:t xml:space="preserve">Қолданатын платформа: </w:t>
      </w:r>
    </w:p>
    <w:p w14:paraId="4697C5E3" w14:textId="77777777" w:rsidR="005E4DDE" w:rsidRDefault="005E4DDE" w:rsidP="00CA6524">
      <w:pPr>
        <w:pStyle w:val="BodyText"/>
        <w:rPr>
          <w:b/>
          <w:bCs/>
        </w:rPr>
      </w:pPr>
    </w:p>
    <w:p w14:paraId="0439F483" w14:textId="2C976203" w:rsidR="00CA6524" w:rsidRPr="00CA6524" w:rsidRDefault="00CA6524" w:rsidP="00CA6524">
      <w:pPr>
        <w:pStyle w:val="BodyText"/>
        <w:rPr>
          <w:b/>
          <w:bCs/>
        </w:rPr>
      </w:pPr>
      <w:r w:rsidRPr="00CA6524">
        <w:rPr>
          <w:b/>
          <w:bCs/>
        </w:rPr>
        <w:t>1 кезең:</w:t>
      </w:r>
      <w:r>
        <w:t xml:space="preserve"> Жоба жұмысы бойынша қорытынды есеп – </w:t>
      </w:r>
      <w:r w:rsidRPr="00CA6524">
        <w:rPr>
          <w:b/>
          <w:bCs/>
        </w:rPr>
        <w:t xml:space="preserve">Moodle ҚОЖ - де. </w:t>
      </w:r>
    </w:p>
    <w:p w14:paraId="5E62F06F" w14:textId="3E65F2C6" w:rsidR="00601087" w:rsidRPr="00CA6524" w:rsidRDefault="00CA6524" w:rsidP="00CA6524">
      <w:pPr>
        <w:pStyle w:val="BodyText"/>
        <w:rPr>
          <w:b/>
          <w:bCs/>
          <w:sz w:val="26"/>
        </w:rPr>
      </w:pPr>
      <w:r w:rsidRPr="00CA6524">
        <w:rPr>
          <w:b/>
          <w:bCs/>
        </w:rPr>
        <w:t>2 кезең:</w:t>
      </w:r>
      <w:r>
        <w:t xml:space="preserve"> кесте бойынша аудиторияда  </w:t>
      </w:r>
      <w:r w:rsidRPr="00CA6524">
        <w:rPr>
          <w:b/>
          <w:bCs/>
        </w:rPr>
        <w:t>-  ауызша қорғау</w:t>
      </w:r>
    </w:p>
    <w:p w14:paraId="14AECB30" w14:textId="77777777" w:rsidR="00396D4E" w:rsidRDefault="00396D4E">
      <w:pPr>
        <w:rPr>
          <w:sz w:val="24"/>
        </w:rPr>
        <w:sectPr w:rsidR="00396D4E">
          <w:pgSz w:w="11910" w:h="16840"/>
          <w:pgMar w:top="1040" w:right="320" w:bottom="280" w:left="1560" w:header="720" w:footer="720" w:gutter="0"/>
          <w:cols w:space="720"/>
        </w:sectPr>
      </w:pPr>
    </w:p>
    <w:p w14:paraId="18787CA4" w14:textId="30D280EC" w:rsidR="005E4DDE" w:rsidRPr="00340494" w:rsidRDefault="005E4DDE" w:rsidP="005E4DDE">
      <w:pPr>
        <w:ind w:right="-1" w:firstLine="426"/>
        <w:jc w:val="center"/>
        <w:rPr>
          <w:b/>
          <w:sz w:val="24"/>
        </w:rPr>
      </w:pPr>
      <w:r>
        <w:rPr>
          <w:rFonts w:eastAsiaTheme="majorEastAsia"/>
          <w:b/>
          <w:bCs/>
          <w:sz w:val="24"/>
          <w:szCs w:val="24"/>
          <w:lang w:val="kk-KZ"/>
        </w:rPr>
        <w:lastRenderedPageBreak/>
        <w:t>«</w:t>
      </w:r>
      <w:bookmarkStart w:id="0" w:name="_Hlk146240895"/>
      <w:r w:rsidR="000561C5" w:rsidRPr="000561C5">
        <w:rPr>
          <w:b/>
          <w:bCs/>
          <w:color w:val="000000"/>
          <w:sz w:val="24"/>
          <w:szCs w:val="24"/>
        </w:rPr>
        <w:t>105420</w:t>
      </w:r>
      <w:r w:rsidR="000561C5" w:rsidRPr="000561C5">
        <w:rPr>
          <w:b/>
          <w:bCs/>
          <w:sz w:val="24"/>
          <w:szCs w:val="24"/>
          <w:lang w:val="kk-KZ"/>
        </w:rPr>
        <w:t xml:space="preserve"> –</w:t>
      </w:r>
      <w:r w:rsidR="000561C5" w:rsidRPr="000561C5">
        <w:rPr>
          <w:b/>
          <w:sz w:val="24"/>
          <w:szCs w:val="24"/>
          <w:lang w:val="kk-KZ"/>
        </w:rPr>
        <w:t xml:space="preserve"> </w:t>
      </w:r>
      <w:bookmarkStart w:id="1" w:name="_Hlk146241506"/>
      <w:r w:rsidR="000561C5" w:rsidRPr="000561C5">
        <w:rPr>
          <w:b/>
          <w:sz w:val="24"/>
          <w:szCs w:val="24"/>
          <w:lang w:val="kk-KZ"/>
        </w:rPr>
        <w:t>Арақашықтан зерделеу мәліметтерін өндеу және түсіндіру</w:t>
      </w:r>
      <w:bookmarkEnd w:id="0"/>
      <w:bookmarkEnd w:id="1"/>
      <w:r w:rsidRPr="000561C5">
        <w:rPr>
          <w:rFonts w:eastAsiaTheme="majorEastAsia"/>
          <w:b/>
          <w:bCs/>
          <w:sz w:val="24"/>
          <w:szCs w:val="24"/>
          <w:lang w:val="kk-KZ"/>
        </w:rPr>
        <w:t>»</w:t>
      </w:r>
      <w:r w:rsidRPr="000561C5">
        <w:rPr>
          <w:rFonts w:eastAsiaTheme="majorEastAsia"/>
          <w:b/>
          <w:bCs/>
          <w:sz w:val="24"/>
          <w:szCs w:val="24"/>
        </w:rPr>
        <w:t xml:space="preserve"> </w:t>
      </w:r>
      <w:r w:rsidRPr="005E4DDE">
        <w:rPr>
          <w:rFonts w:eastAsiaTheme="majorEastAsia"/>
          <w:b/>
          <w:bCs/>
          <w:sz w:val="24"/>
          <w:szCs w:val="24"/>
        </w:rPr>
        <w:t>пәні бойынша</w:t>
      </w:r>
    </w:p>
    <w:p w14:paraId="2EECEA63" w14:textId="77777777" w:rsidR="005E4DDE" w:rsidRDefault="005E4DDE" w:rsidP="005E4DDE">
      <w:pPr>
        <w:ind w:right="-1" w:firstLine="426"/>
        <w:jc w:val="center"/>
        <w:rPr>
          <w:rFonts w:eastAsiaTheme="majorEastAsia"/>
          <w:b/>
          <w:bCs/>
          <w:sz w:val="24"/>
          <w:szCs w:val="24"/>
        </w:rPr>
      </w:pPr>
    </w:p>
    <w:p w14:paraId="1B088A8B" w14:textId="61525753" w:rsidR="005E4DDE" w:rsidRPr="005E4DDE" w:rsidRDefault="005E4DDE" w:rsidP="005E4DDE">
      <w:pPr>
        <w:ind w:right="-1" w:firstLine="426"/>
        <w:jc w:val="center"/>
        <w:rPr>
          <w:rFonts w:eastAsiaTheme="majorEastAsia"/>
          <w:b/>
          <w:bCs/>
          <w:sz w:val="24"/>
          <w:szCs w:val="24"/>
        </w:rPr>
      </w:pPr>
      <w:r w:rsidRPr="005E4DDE">
        <w:rPr>
          <w:rFonts w:eastAsiaTheme="majorEastAsia"/>
          <w:b/>
          <w:bCs/>
          <w:sz w:val="24"/>
          <w:szCs w:val="24"/>
        </w:rPr>
        <w:t>ҚОРЫТЫНДЫ ЕМТИХАНДЫ ӨТКІЗУ НЫСАНДАРЫНЫҢ ЕРЕЖЕЛЕРІ МЕН СИПАТТАМАСЫ</w:t>
      </w:r>
    </w:p>
    <w:p w14:paraId="0C900DC1" w14:textId="77777777" w:rsidR="00601087" w:rsidRPr="00DF6CD2" w:rsidRDefault="00601087" w:rsidP="009514D3">
      <w:pPr>
        <w:ind w:left="701" w:right="702"/>
        <w:jc w:val="center"/>
        <w:rPr>
          <w:b/>
        </w:rPr>
      </w:pPr>
    </w:p>
    <w:p w14:paraId="3D957FFA" w14:textId="13AFA661" w:rsidR="004800EC" w:rsidRDefault="004800EC" w:rsidP="004800EC">
      <w:pPr>
        <w:pStyle w:val="BodyText"/>
        <w:numPr>
          <w:ilvl w:val="0"/>
          <w:numId w:val="14"/>
        </w:numPr>
        <w:tabs>
          <w:tab w:val="left" w:pos="993"/>
        </w:tabs>
        <w:spacing w:before="9"/>
        <w:ind w:left="0" w:firstLine="567"/>
        <w:jc w:val="both"/>
      </w:pPr>
      <w:r>
        <w:t>Қорытынды</w:t>
      </w:r>
      <w:r>
        <w:tab/>
        <w:t>емтиханды</w:t>
      </w:r>
      <w:r>
        <w:tab/>
        <w:t>өткізу</w:t>
      </w:r>
      <w:r>
        <w:tab/>
        <w:t>ережелері</w:t>
      </w:r>
      <w:r>
        <w:tab/>
      </w:r>
      <w:r>
        <w:rPr>
          <w:lang w:val="kk-KZ"/>
        </w:rPr>
        <w:t>«</w:t>
      </w:r>
      <w:r>
        <w:rPr>
          <w:lang w:val="en-US"/>
        </w:rPr>
        <w:t>Univer</w:t>
      </w:r>
      <w:r>
        <w:rPr>
          <w:lang w:val="kk-KZ"/>
        </w:rPr>
        <w:t>»</w:t>
      </w:r>
      <w:r>
        <w:tab/>
        <w:t>жүйесіндегі,</w:t>
      </w:r>
      <w:r>
        <w:tab/>
        <w:t xml:space="preserve"> ПОӘК-дегі,</w:t>
      </w:r>
      <w:r>
        <w:tab/>
        <w:t>«Пән</w:t>
      </w:r>
      <w:r>
        <w:tab/>
        <w:t>бойынша қорытынды</w:t>
      </w:r>
      <w:r>
        <w:rPr>
          <w:lang w:val="kk-KZ"/>
        </w:rPr>
        <w:t xml:space="preserve"> </w:t>
      </w:r>
      <w:r>
        <w:t>емтихан  бағдарламасы</w:t>
      </w:r>
      <w:r>
        <w:rPr>
          <w:lang w:val="kk-KZ"/>
        </w:rPr>
        <w:t>ның</w:t>
      </w:r>
      <w:r>
        <w:t>» қосымша бетінде</w:t>
      </w:r>
      <w:r>
        <w:rPr>
          <w:lang w:val="kk-KZ"/>
        </w:rPr>
        <w:t xml:space="preserve"> беріледі</w:t>
      </w:r>
      <w:r>
        <w:t>;</w:t>
      </w:r>
    </w:p>
    <w:p w14:paraId="6D659817" w14:textId="3A97302C" w:rsidR="004800EC" w:rsidRDefault="004800EC" w:rsidP="004800EC">
      <w:pPr>
        <w:pStyle w:val="BodyText"/>
        <w:numPr>
          <w:ilvl w:val="0"/>
          <w:numId w:val="14"/>
        </w:numPr>
        <w:tabs>
          <w:tab w:val="left" w:pos="993"/>
        </w:tabs>
        <w:spacing w:before="9"/>
        <w:ind w:left="0" w:firstLine="567"/>
        <w:jc w:val="both"/>
      </w:pPr>
      <w:r>
        <w:t>Ережелерді жүйеге   жүктегеннен   кейін,   мессенджер   чатында   студенттерге «Қорытынды емтиханды өткізу ережелерімен» қандай жүйеде танысуға болатыны   туралы хабарланады.</w:t>
      </w:r>
    </w:p>
    <w:p w14:paraId="6D88A9BB" w14:textId="77777777" w:rsidR="004800EC" w:rsidRDefault="004800EC" w:rsidP="004800EC">
      <w:pPr>
        <w:pStyle w:val="BodyText"/>
        <w:numPr>
          <w:ilvl w:val="0"/>
          <w:numId w:val="14"/>
        </w:numPr>
        <w:tabs>
          <w:tab w:val="left" w:pos="993"/>
        </w:tabs>
        <w:spacing w:before="9"/>
        <w:ind w:left="0" w:firstLine="567"/>
        <w:jc w:val="both"/>
      </w:pPr>
      <w:r>
        <w:t>Чаттағы</w:t>
      </w:r>
      <w:r>
        <w:tab/>
        <w:t>әр</w:t>
      </w:r>
      <w:r>
        <w:tab/>
        <w:t>студент</w:t>
      </w:r>
      <w:r>
        <w:tab/>
        <w:t>кестемен,</w:t>
      </w:r>
      <w:r>
        <w:tab/>
        <w:t>ережелермен,</w:t>
      </w:r>
      <w:r>
        <w:tab/>
        <w:t>прокторинг нұсқауларының     талаптарымен танысқанын растауы керек.</w:t>
      </w:r>
    </w:p>
    <w:p w14:paraId="2EE4630C" w14:textId="77777777" w:rsidR="004800EC" w:rsidRDefault="004800EC" w:rsidP="004800EC">
      <w:pPr>
        <w:pStyle w:val="BodyText"/>
        <w:numPr>
          <w:ilvl w:val="0"/>
          <w:numId w:val="14"/>
        </w:numPr>
        <w:tabs>
          <w:tab w:val="left" w:pos="993"/>
        </w:tabs>
        <w:spacing w:before="9"/>
        <w:ind w:left="0" w:firstLine="567"/>
        <w:jc w:val="both"/>
      </w:pPr>
      <w:r>
        <w:t>Кесте бойынша жоспарланған күні студенттерге емтихан туралы еске салынады.</w:t>
      </w:r>
    </w:p>
    <w:p w14:paraId="0AB87D6F" w14:textId="77777777" w:rsidR="004800EC" w:rsidRDefault="004800EC" w:rsidP="004800EC">
      <w:pPr>
        <w:pStyle w:val="BodyText"/>
        <w:spacing w:before="9"/>
      </w:pPr>
    </w:p>
    <w:p w14:paraId="453C4FA0" w14:textId="77777777" w:rsidR="004800EC" w:rsidRDefault="004800EC" w:rsidP="004800EC">
      <w:pPr>
        <w:pStyle w:val="BodyText"/>
        <w:spacing w:before="9"/>
      </w:pPr>
      <w:r w:rsidRPr="004800EC">
        <w:rPr>
          <w:b/>
          <w:bCs/>
        </w:rPr>
        <w:t>Қорытынды емтихан өткізу формасы</w:t>
      </w:r>
      <w:r>
        <w:t xml:space="preserve">: </w:t>
      </w:r>
      <w:r w:rsidRPr="004800EC">
        <w:rPr>
          <w:b/>
          <w:bCs/>
        </w:rPr>
        <w:t>№1 аралас емтихан (онлайн/офлайн)</w:t>
      </w:r>
      <w:r>
        <w:t xml:space="preserve"> </w:t>
      </w:r>
    </w:p>
    <w:p w14:paraId="1B6880FB" w14:textId="77777777" w:rsidR="005E4DDE" w:rsidRDefault="005E4DDE" w:rsidP="004800EC">
      <w:pPr>
        <w:pStyle w:val="BodyText"/>
        <w:spacing w:before="9"/>
        <w:rPr>
          <w:b/>
          <w:bCs/>
        </w:rPr>
      </w:pPr>
    </w:p>
    <w:p w14:paraId="35C775E2" w14:textId="7779EC3B" w:rsidR="004800EC" w:rsidRPr="004800EC" w:rsidRDefault="004800EC" w:rsidP="004800EC">
      <w:pPr>
        <w:pStyle w:val="BodyText"/>
        <w:spacing w:before="9"/>
        <w:rPr>
          <w:b/>
          <w:bCs/>
        </w:rPr>
      </w:pPr>
      <w:r w:rsidRPr="004800EC">
        <w:rPr>
          <w:b/>
          <w:bCs/>
        </w:rPr>
        <w:t xml:space="preserve">Қолданатын платформа: </w:t>
      </w:r>
    </w:p>
    <w:p w14:paraId="23158FD3" w14:textId="77777777" w:rsidR="005E4DDE" w:rsidRDefault="005E4DDE" w:rsidP="004800EC">
      <w:pPr>
        <w:pStyle w:val="BodyText"/>
        <w:spacing w:before="9"/>
        <w:rPr>
          <w:b/>
          <w:bCs/>
        </w:rPr>
      </w:pPr>
    </w:p>
    <w:p w14:paraId="400220E4" w14:textId="1328E63E" w:rsidR="004800EC" w:rsidRDefault="004800EC" w:rsidP="004800EC">
      <w:pPr>
        <w:pStyle w:val="BodyText"/>
        <w:spacing w:before="9"/>
      </w:pPr>
      <w:r w:rsidRPr="004800EC">
        <w:rPr>
          <w:b/>
          <w:bCs/>
        </w:rPr>
        <w:t>1 кезең:</w:t>
      </w:r>
      <w:r>
        <w:t xml:space="preserve"> Жоба жұмысы бойынша қорытынды есеп </w:t>
      </w:r>
      <w:r w:rsidRPr="004800EC">
        <w:rPr>
          <w:b/>
          <w:bCs/>
        </w:rPr>
        <w:t>– Moodle ҚОЖ - д</w:t>
      </w:r>
      <w:r>
        <w:rPr>
          <w:b/>
          <w:bCs/>
          <w:lang w:val="kk-KZ"/>
        </w:rPr>
        <w:t>е</w:t>
      </w:r>
      <w:r>
        <w:t xml:space="preserve">. </w:t>
      </w:r>
    </w:p>
    <w:p w14:paraId="2CB490BD" w14:textId="77777777" w:rsidR="004800EC" w:rsidRPr="004800EC" w:rsidRDefault="004800EC" w:rsidP="004800EC">
      <w:pPr>
        <w:pStyle w:val="BodyText"/>
        <w:spacing w:before="9"/>
        <w:rPr>
          <w:b/>
          <w:bCs/>
        </w:rPr>
      </w:pPr>
      <w:r w:rsidRPr="004800EC">
        <w:rPr>
          <w:b/>
          <w:bCs/>
        </w:rPr>
        <w:t>2 кезең:</w:t>
      </w:r>
      <w:r>
        <w:t xml:space="preserve"> кесте бойынша аудиторияда  -  </w:t>
      </w:r>
      <w:r w:rsidRPr="004800EC">
        <w:rPr>
          <w:b/>
          <w:bCs/>
        </w:rPr>
        <w:t>ауызша қорғау</w:t>
      </w:r>
    </w:p>
    <w:p w14:paraId="4222B66A" w14:textId="77777777" w:rsidR="00601087" w:rsidRDefault="00601087" w:rsidP="00601087">
      <w:pPr>
        <w:pStyle w:val="BodyText"/>
        <w:spacing w:before="9"/>
        <w:rPr>
          <w:b/>
          <w:sz w:val="23"/>
        </w:rPr>
      </w:pPr>
    </w:p>
    <w:p w14:paraId="48BCCD29" w14:textId="77777777" w:rsidR="003B483C" w:rsidRDefault="003B483C" w:rsidP="009514D3">
      <w:pPr>
        <w:spacing w:before="66"/>
        <w:ind w:left="2088"/>
        <w:rPr>
          <w:b/>
          <w:sz w:val="24"/>
        </w:rPr>
      </w:pPr>
    </w:p>
    <w:p w14:paraId="512257FF" w14:textId="77777777" w:rsidR="004800EC" w:rsidRPr="00985E13" w:rsidRDefault="004800EC" w:rsidP="004800EC">
      <w:pPr>
        <w:jc w:val="center"/>
        <w:rPr>
          <w:b/>
          <w:sz w:val="24"/>
          <w:szCs w:val="24"/>
        </w:rPr>
      </w:pPr>
      <w:r w:rsidRPr="00985E13">
        <w:rPr>
          <w:rStyle w:val="jlqj4b"/>
          <w:b/>
        </w:rPr>
        <w:t>Қорытынды бақылауға дайындық тақырыптары</w:t>
      </w:r>
    </w:p>
    <w:p w14:paraId="6AFC026A" w14:textId="77777777" w:rsidR="004800EC" w:rsidRDefault="004800EC" w:rsidP="00797192">
      <w:pPr>
        <w:ind w:firstLine="567"/>
        <w:jc w:val="both"/>
        <w:rPr>
          <w:b/>
          <w:sz w:val="24"/>
          <w:szCs w:val="24"/>
        </w:rPr>
      </w:pPr>
    </w:p>
    <w:p w14:paraId="2B56E3A7" w14:textId="6B59ED0D" w:rsidR="00400A3B" w:rsidRPr="00797192" w:rsidRDefault="005E4DDE" w:rsidP="00797192">
      <w:pPr>
        <w:ind w:firstLine="567"/>
        <w:jc w:val="both"/>
        <w:rPr>
          <w:sz w:val="24"/>
          <w:szCs w:val="24"/>
        </w:rPr>
      </w:pPr>
      <w:r>
        <w:rPr>
          <w:b/>
          <w:sz w:val="24"/>
          <w:szCs w:val="24"/>
          <w:lang w:val="kk-KZ"/>
        </w:rPr>
        <w:t>Жерді қ</w:t>
      </w:r>
      <w:r w:rsidR="004800EC" w:rsidRPr="004800EC">
        <w:rPr>
          <w:b/>
          <w:sz w:val="24"/>
          <w:szCs w:val="24"/>
        </w:rPr>
        <w:t xml:space="preserve">ашықтан зондтау жүйелері: </w:t>
      </w:r>
      <w:r w:rsidR="004800EC" w:rsidRPr="004800EC">
        <w:rPr>
          <w:bCs/>
          <w:sz w:val="24"/>
          <w:szCs w:val="24"/>
        </w:rPr>
        <w:t xml:space="preserve">Жерді қашықтан зондтаудың физикалық негіздері; Электромагниттік спектр; Объектілердің спектрлік сипаттамаларының ерекшеліктері; Қашықтан зондтау жүйесінің құрылымы; Қашықтан зондтау мәліметтерін беру әдістері; </w:t>
      </w:r>
      <w:r w:rsidRPr="005E4DDE">
        <w:rPr>
          <w:bCs/>
          <w:sz w:val="24"/>
          <w:szCs w:val="24"/>
        </w:rPr>
        <w:t>ЖҚЗ тарихын сипаттау</w:t>
      </w:r>
      <w:r>
        <w:rPr>
          <w:bCs/>
          <w:sz w:val="24"/>
          <w:szCs w:val="24"/>
          <w:lang w:val="kk-KZ"/>
        </w:rPr>
        <w:t xml:space="preserve">;  </w:t>
      </w:r>
      <w:r w:rsidR="004800EC" w:rsidRPr="004800EC">
        <w:rPr>
          <w:bCs/>
          <w:sz w:val="24"/>
          <w:szCs w:val="24"/>
        </w:rPr>
        <w:t xml:space="preserve">Жердің жасанды серіктерінің орбиталарының параметрлері; </w:t>
      </w:r>
      <w:r w:rsidR="005901EB">
        <w:rPr>
          <w:bCs/>
          <w:sz w:val="24"/>
          <w:szCs w:val="24"/>
          <w:lang w:val="kk-KZ"/>
        </w:rPr>
        <w:t>Активті</w:t>
      </w:r>
      <w:r w:rsidR="004800EC" w:rsidRPr="004800EC">
        <w:rPr>
          <w:bCs/>
          <w:sz w:val="24"/>
          <w:szCs w:val="24"/>
        </w:rPr>
        <w:t xml:space="preserve"> және пассивті түсіру әдістері; Түсіру жабдықтары мен ғарыштық суреттердің сипаттамалары; </w:t>
      </w:r>
      <w:r w:rsidRPr="005E4DDE">
        <w:rPr>
          <w:bCs/>
          <w:sz w:val="24"/>
          <w:szCs w:val="24"/>
        </w:rPr>
        <w:t>Түсіріс аппаратуралар мен ғарыштық суреттерді сипаттау</w:t>
      </w:r>
      <w:r>
        <w:rPr>
          <w:bCs/>
          <w:sz w:val="24"/>
          <w:szCs w:val="24"/>
          <w:lang w:val="kk-KZ"/>
        </w:rPr>
        <w:t xml:space="preserve">; </w:t>
      </w:r>
      <w:r w:rsidRPr="005E4DDE">
        <w:rPr>
          <w:bCs/>
          <w:sz w:val="24"/>
          <w:szCs w:val="24"/>
        </w:rPr>
        <w:t xml:space="preserve"> </w:t>
      </w:r>
      <w:r w:rsidR="004800EC" w:rsidRPr="004800EC">
        <w:rPr>
          <w:bCs/>
          <w:sz w:val="24"/>
          <w:szCs w:val="24"/>
        </w:rPr>
        <w:t>Жерді қашықт</w:t>
      </w:r>
      <w:r w:rsidR="005901EB">
        <w:rPr>
          <w:bCs/>
          <w:sz w:val="24"/>
          <w:szCs w:val="24"/>
          <w:lang w:val="kk-KZ"/>
        </w:rPr>
        <w:t>ан</w:t>
      </w:r>
      <w:r w:rsidR="004800EC" w:rsidRPr="004800EC">
        <w:rPr>
          <w:bCs/>
          <w:sz w:val="24"/>
          <w:szCs w:val="24"/>
        </w:rPr>
        <w:t xml:space="preserve"> зондтаудың операциялық жүйелері; Оптикалық-электрондық жүйелер; Радиолокациялық жүйелер</w:t>
      </w:r>
      <w:r>
        <w:rPr>
          <w:bCs/>
          <w:sz w:val="24"/>
          <w:szCs w:val="24"/>
          <w:lang w:val="kk-KZ"/>
        </w:rPr>
        <w:t>;</w:t>
      </w:r>
      <w:r w:rsidRPr="005E4DDE">
        <w:t xml:space="preserve"> </w:t>
      </w:r>
      <w:r w:rsidRPr="005E4DDE">
        <w:rPr>
          <w:bCs/>
          <w:sz w:val="24"/>
          <w:szCs w:val="24"/>
          <w:lang w:val="kk-KZ"/>
        </w:rPr>
        <w:t>ArcGIS бағдарламасы</w:t>
      </w:r>
      <w:r>
        <w:rPr>
          <w:bCs/>
          <w:sz w:val="24"/>
          <w:szCs w:val="24"/>
          <w:lang w:val="kk-KZ"/>
        </w:rPr>
        <w:t>.</w:t>
      </w:r>
    </w:p>
    <w:p w14:paraId="30F9C7F5" w14:textId="06032F05" w:rsidR="005901EB" w:rsidRPr="005E4DDE" w:rsidRDefault="005E4DDE" w:rsidP="00DD3BA2">
      <w:pPr>
        <w:ind w:firstLine="567"/>
        <w:jc w:val="both"/>
        <w:rPr>
          <w:bCs/>
          <w:sz w:val="24"/>
          <w:szCs w:val="24"/>
          <w:lang w:val="kk-KZ"/>
        </w:rPr>
      </w:pPr>
      <w:r w:rsidRPr="005E4DDE">
        <w:rPr>
          <w:b/>
          <w:sz w:val="24"/>
          <w:szCs w:val="24"/>
          <w:lang w:val="kk-KZ"/>
        </w:rPr>
        <w:t>ЖҚЗ мәліметтерін  өңдеу және интерпретациялау әдістері</w:t>
      </w:r>
      <w:r w:rsidR="005901EB" w:rsidRPr="005901EB">
        <w:rPr>
          <w:b/>
          <w:sz w:val="24"/>
          <w:szCs w:val="24"/>
          <w:lang w:val="kk-KZ"/>
        </w:rPr>
        <w:t xml:space="preserve">: </w:t>
      </w:r>
      <w:r w:rsidR="005901EB" w:rsidRPr="005901EB">
        <w:rPr>
          <w:bCs/>
          <w:sz w:val="24"/>
          <w:szCs w:val="24"/>
          <w:lang w:val="kk-KZ"/>
        </w:rPr>
        <w:t>Қашықтан зондтау деректерін алдын ала өңдеу әдістері</w:t>
      </w:r>
      <w:r>
        <w:rPr>
          <w:bCs/>
          <w:sz w:val="24"/>
          <w:szCs w:val="24"/>
          <w:lang w:val="kk-KZ"/>
        </w:rPr>
        <w:t>:</w:t>
      </w:r>
      <w:r w:rsidR="005901EB" w:rsidRPr="005901EB">
        <w:rPr>
          <w:bCs/>
          <w:sz w:val="24"/>
          <w:szCs w:val="24"/>
          <w:lang w:val="kk-KZ"/>
        </w:rPr>
        <w:t xml:space="preserve"> </w:t>
      </w:r>
      <w:r>
        <w:rPr>
          <w:bCs/>
          <w:sz w:val="24"/>
          <w:szCs w:val="24"/>
          <w:lang w:val="kk-KZ"/>
        </w:rPr>
        <w:t>р</w:t>
      </w:r>
      <w:r w:rsidR="005901EB" w:rsidRPr="005901EB">
        <w:rPr>
          <w:bCs/>
          <w:sz w:val="24"/>
          <w:szCs w:val="24"/>
          <w:lang w:val="kk-KZ"/>
        </w:rPr>
        <w:t>адиометриялық түзету</w:t>
      </w:r>
      <w:r>
        <w:rPr>
          <w:bCs/>
          <w:sz w:val="24"/>
          <w:szCs w:val="24"/>
          <w:lang w:val="kk-KZ"/>
        </w:rPr>
        <w:t>,</w:t>
      </w:r>
      <w:r w:rsidR="005901EB" w:rsidRPr="005901EB">
        <w:rPr>
          <w:bCs/>
          <w:sz w:val="24"/>
          <w:szCs w:val="24"/>
          <w:lang w:val="kk-KZ"/>
        </w:rPr>
        <w:t xml:space="preserve"> </w:t>
      </w:r>
      <w:r>
        <w:rPr>
          <w:bCs/>
          <w:sz w:val="24"/>
          <w:szCs w:val="24"/>
          <w:lang w:val="kk-KZ"/>
        </w:rPr>
        <w:t>а</w:t>
      </w:r>
      <w:r w:rsidR="005901EB" w:rsidRPr="005901EB">
        <w:rPr>
          <w:bCs/>
          <w:sz w:val="24"/>
          <w:szCs w:val="24"/>
          <w:lang w:val="kk-KZ"/>
        </w:rPr>
        <w:t>тмосфералық түзету</w:t>
      </w:r>
      <w:r>
        <w:rPr>
          <w:bCs/>
          <w:sz w:val="24"/>
          <w:szCs w:val="24"/>
          <w:lang w:val="kk-KZ"/>
        </w:rPr>
        <w:t>,</w:t>
      </w:r>
      <w:r w:rsidR="005901EB" w:rsidRPr="005901EB">
        <w:rPr>
          <w:bCs/>
          <w:sz w:val="24"/>
          <w:szCs w:val="24"/>
          <w:lang w:val="kk-KZ"/>
        </w:rPr>
        <w:t xml:space="preserve"> </w:t>
      </w:r>
      <w:r>
        <w:rPr>
          <w:bCs/>
          <w:sz w:val="24"/>
          <w:szCs w:val="24"/>
          <w:lang w:val="kk-KZ"/>
        </w:rPr>
        <w:t>г</w:t>
      </w:r>
      <w:r w:rsidR="005901EB" w:rsidRPr="005901EB">
        <w:rPr>
          <w:bCs/>
          <w:sz w:val="24"/>
          <w:szCs w:val="24"/>
          <w:lang w:val="kk-KZ"/>
        </w:rPr>
        <w:t>еометриялық түзету</w:t>
      </w:r>
      <w:r>
        <w:rPr>
          <w:bCs/>
          <w:sz w:val="24"/>
          <w:szCs w:val="24"/>
          <w:lang w:val="kk-KZ"/>
        </w:rPr>
        <w:t>, с</w:t>
      </w:r>
      <w:r w:rsidR="005901EB" w:rsidRPr="005901EB">
        <w:rPr>
          <w:bCs/>
          <w:sz w:val="24"/>
          <w:szCs w:val="24"/>
          <w:lang w:val="kk-KZ"/>
        </w:rPr>
        <w:t xml:space="preserve">уреттерді оптотрансформациялау; </w:t>
      </w:r>
      <w:r w:rsidRPr="005E4DDE">
        <w:rPr>
          <w:sz w:val="24"/>
          <w:szCs w:val="24"/>
          <w:lang w:val="kk-KZ"/>
        </w:rPr>
        <w:t>Интернет арқылы суреттерге тапсырыс беру, жүктеу</w:t>
      </w:r>
      <w:r>
        <w:rPr>
          <w:bCs/>
          <w:sz w:val="24"/>
          <w:szCs w:val="24"/>
          <w:lang w:val="kk-KZ"/>
        </w:rPr>
        <w:t>;</w:t>
      </w:r>
      <w:r w:rsidRPr="005E4DDE">
        <w:rPr>
          <w:bCs/>
          <w:sz w:val="24"/>
          <w:szCs w:val="24"/>
          <w:lang w:val="kk-KZ"/>
        </w:rPr>
        <w:t xml:space="preserve"> </w:t>
      </w:r>
      <w:r>
        <w:rPr>
          <w:bCs/>
          <w:sz w:val="24"/>
          <w:szCs w:val="24"/>
          <w:lang w:val="kk-KZ"/>
        </w:rPr>
        <w:t>Суреттерді</w:t>
      </w:r>
      <w:r w:rsidR="005901EB" w:rsidRPr="005901EB">
        <w:rPr>
          <w:bCs/>
          <w:sz w:val="24"/>
          <w:szCs w:val="24"/>
          <w:lang w:val="kk-KZ"/>
        </w:rPr>
        <w:t xml:space="preserve"> жақсарту әдістері; Спектрлік күшейтетін түрлендірулер; Кеңістіктік сүзгілеу; </w:t>
      </w:r>
      <w:r w:rsidR="005901EB" w:rsidRPr="005E4DDE">
        <w:rPr>
          <w:bCs/>
          <w:sz w:val="24"/>
          <w:szCs w:val="24"/>
          <w:lang w:val="kk-KZ"/>
        </w:rPr>
        <w:t>Фурье түрлендіруі</w:t>
      </w:r>
      <w:r w:rsidRPr="005E4DDE">
        <w:rPr>
          <w:bCs/>
          <w:sz w:val="24"/>
          <w:szCs w:val="24"/>
          <w:lang w:val="kk-KZ"/>
        </w:rPr>
        <w:t xml:space="preserve">; </w:t>
      </w:r>
      <w:r w:rsidRPr="005E4DDE">
        <w:rPr>
          <w:sz w:val="24"/>
          <w:szCs w:val="24"/>
          <w:lang w:val="kk-KZ"/>
        </w:rPr>
        <w:t>Көзбен дешифрлеу әдістері; Автоматты дешифрлеу әдістері;</w:t>
      </w:r>
      <w:r w:rsidRPr="005E4DDE">
        <w:rPr>
          <w:bCs/>
          <w:sz w:val="24"/>
          <w:szCs w:val="24"/>
          <w:lang w:val="kk-KZ"/>
        </w:rPr>
        <w:t xml:space="preserve"> Ғарыштық суреттердің</w:t>
      </w:r>
      <w:r w:rsidRPr="005E4DDE">
        <w:rPr>
          <w:b/>
          <w:sz w:val="24"/>
          <w:szCs w:val="24"/>
          <w:lang w:val="kk-KZ"/>
        </w:rPr>
        <w:t xml:space="preserve"> </w:t>
      </w:r>
      <w:r w:rsidRPr="005E4DDE">
        <w:rPr>
          <w:bCs/>
          <w:sz w:val="24"/>
          <w:szCs w:val="24"/>
          <w:lang w:val="kk-KZ"/>
        </w:rPr>
        <w:t>бақыланатын жіктеудің алгоритмдері; Деректерді алдын ала фильтрациялау арқылы жіктеу нәтижелеріне негізделген векторлық тақырыптық қабатты құрастыру¸ Бақылбайтын жіктеудің алгоритмдері</w:t>
      </w:r>
    </w:p>
    <w:p w14:paraId="75A58FC0" w14:textId="09F648A4" w:rsidR="00C56F2D" w:rsidRPr="006C6A84" w:rsidRDefault="005E4DDE" w:rsidP="005E4DDE">
      <w:pPr>
        <w:pStyle w:val="ListParagraph"/>
        <w:tabs>
          <w:tab w:val="left" w:pos="0"/>
        </w:tabs>
        <w:spacing w:before="1" w:line="265" w:lineRule="exact"/>
        <w:ind w:left="0" w:firstLine="567"/>
        <w:jc w:val="both"/>
        <w:rPr>
          <w:b/>
          <w:sz w:val="24"/>
          <w:szCs w:val="24"/>
          <w:lang w:val="kk-KZ"/>
        </w:rPr>
      </w:pPr>
      <w:r w:rsidRPr="006C6A84">
        <w:rPr>
          <w:b/>
          <w:sz w:val="24"/>
          <w:szCs w:val="24"/>
          <w:lang w:val="kk-KZ"/>
        </w:rPr>
        <w:t>ЖҚЗ деректерін өндейтін жүйелер және оларды қолданбалы мақсаттарда қолдану</w:t>
      </w:r>
      <w:r w:rsidR="005901EB" w:rsidRPr="006C6A84">
        <w:rPr>
          <w:b/>
          <w:sz w:val="24"/>
          <w:szCs w:val="24"/>
          <w:lang w:val="kk-KZ"/>
        </w:rPr>
        <w:t xml:space="preserve">: </w:t>
      </w:r>
    </w:p>
    <w:p w14:paraId="5BC7537C" w14:textId="48ACBB66" w:rsidR="005E4DDE" w:rsidRPr="006C6A84" w:rsidRDefault="005E4DDE" w:rsidP="005E4DDE">
      <w:pPr>
        <w:pStyle w:val="ListParagraph"/>
        <w:tabs>
          <w:tab w:val="left" w:pos="0"/>
        </w:tabs>
        <w:spacing w:before="1" w:line="265" w:lineRule="exact"/>
        <w:ind w:left="0" w:firstLine="567"/>
        <w:jc w:val="both"/>
        <w:rPr>
          <w:sz w:val="24"/>
          <w:szCs w:val="24"/>
          <w:lang w:val="kk-KZ"/>
        </w:rPr>
      </w:pPr>
      <w:r w:rsidRPr="006C6A84">
        <w:rPr>
          <w:sz w:val="24"/>
          <w:szCs w:val="24"/>
          <w:lang w:val="kk-KZ"/>
        </w:rPr>
        <w:t xml:space="preserve">Ғарыштық суреттерді өңдейтін бағдарламалар; </w:t>
      </w:r>
      <w:r w:rsidR="006C6A84" w:rsidRPr="006C6A84">
        <w:rPr>
          <w:bCs/>
          <w:sz w:val="24"/>
          <w:szCs w:val="24"/>
          <w:lang w:val="kk-KZ"/>
        </w:rPr>
        <w:t>ҚЗ деректерімен шешілетін қолданбалы міндеттер; Қоршаға ортаның жағдайын бақылау; Корреляциялық матрица; Су, топырақ-өсімдік ресурстарын бақылау; Өсімдік жамылғысының вегетациялық индекстері; Қаупті құбылыстар мен төтенші жағдайды бақылау; Түрлі мақсаттарды шешу үшін ЖҚЗ дерекетерін таңдау.</w:t>
      </w:r>
    </w:p>
    <w:p w14:paraId="751E31FA" w14:textId="77777777" w:rsidR="00396D4E" w:rsidRPr="007E5CE8" w:rsidRDefault="00396D4E" w:rsidP="003C4D54">
      <w:pPr>
        <w:pStyle w:val="BodyText"/>
        <w:spacing w:before="5"/>
        <w:ind w:firstLine="567"/>
        <w:rPr>
          <w:b/>
          <w:sz w:val="20"/>
          <w:lang w:val="kk-KZ"/>
        </w:rPr>
      </w:pPr>
    </w:p>
    <w:p w14:paraId="17EB5513" w14:textId="3FB011B2" w:rsidR="00AE1B12" w:rsidRPr="00AE1B12" w:rsidRDefault="0062559C" w:rsidP="00AE1B12">
      <w:pPr>
        <w:rPr>
          <w:sz w:val="24"/>
          <w:szCs w:val="24"/>
          <w:lang w:val="kk-KZ"/>
        </w:rPr>
      </w:pPr>
      <w:r>
        <w:rPr>
          <w:b/>
          <w:bCs/>
          <w:color w:val="000000"/>
          <w:sz w:val="24"/>
          <w:szCs w:val="24"/>
          <w:lang w:val="kk-KZ"/>
        </w:rPr>
        <w:t>Әдебиет</w:t>
      </w:r>
      <w:r w:rsidR="00AE1B12" w:rsidRPr="00AE1B12">
        <w:rPr>
          <w:color w:val="000000" w:themeColor="text1"/>
          <w:sz w:val="24"/>
          <w:szCs w:val="24"/>
          <w:lang w:val="kk-KZ"/>
        </w:rPr>
        <w:t>.</w:t>
      </w:r>
      <w:r w:rsidR="00AE1B12" w:rsidRPr="00AE1B12">
        <w:rPr>
          <w:sz w:val="24"/>
          <w:szCs w:val="24"/>
          <w:lang w:val="kk-KZ"/>
        </w:rPr>
        <w:t xml:space="preserve"> </w:t>
      </w:r>
    </w:p>
    <w:p w14:paraId="3A2B709A" w14:textId="77777777" w:rsidR="00AE1B12" w:rsidRPr="00AE1B12" w:rsidRDefault="00AE1B12" w:rsidP="00AE1B12">
      <w:pPr>
        <w:pStyle w:val="ListParagraph"/>
        <w:widowControl/>
        <w:numPr>
          <w:ilvl w:val="0"/>
          <w:numId w:val="11"/>
        </w:numPr>
        <w:pBdr>
          <w:top w:val="nil"/>
          <w:left w:val="nil"/>
          <w:bottom w:val="nil"/>
          <w:right w:val="nil"/>
          <w:between w:val="nil"/>
        </w:pBdr>
        <w:autoSpaceDE/>
        <w:autoSpaceDN/>
        <w:spacing w:line="240" w:lineRule="auto"/>
        <w:ind w:left="459"/>
        <w:contextualSpacing/>
        <w:jc w:val="both"/>
        <w:rPr>
          <w:color w:val="000000"/>
          <w:sz w:val="24"/>
          <w:szCs w:val="24"/>
          <w:lang w:val="kk-KZ"/>
        </w:rPr>
      </w:pPr>
      <w:bookmarkStart w:id="2" w:name="_Hlk146241453"/>
      <w:r w:rsidRPr="00AE1B12">
        <w:rPr>
          <w:color w:val="000000"/>
          <w:sz w:val="24"/>
          <w:szCs w:val="24"/>
          <w:lang w:val="kk-KZ"/>
        </w:rPr>
        <w:t>Токарева О.С. Обработка и интерпретация данных дистанционного зондирования Земли: учебное пособие. ТПУ.-Томск:Томский политехнический университет, 2010.-148 с.</w:t>
      </w:r>
    </w:p>
    <w:p w14:paraId="2F8B8E5A" w14:textId="7D40460C" w:rsidR="00AE1B12" w:rsidRPr="00AE1B12" w:rsidRDefault="00AE1B12" w:rsidP="00AE1B12">
      <w:pPr>
        <w:pStyle w:val="ListParagraph"/>
        <w:widowControl/>
        <w:numPr>
          <w:ilvl w:val="0"/>
          <w:numId w:val="11"/>
        </w:numPr>
        <w:pBdr>
          <w:top w:val="nil"/>
          <w:left w:val="nil"/>
          <w:bottom w:val="nil"/>
          <w:right w:val="nil"/>
          <w:between w:val="nil"/>
        </w:pBdr>
        <w:autoSpaceDE/>
        <w:autoSpaceDN/>
        <w:spacing w:line="240" w:lineRule="auto"/>
        <w:ind w:left="459"/>
        <w:contextualSpacing/>
        <w:jc w:val="both"/>
        <w:rPr>
          <w:color w:val="000000"/>
          <w:sz w:val="24"/>
          <w:szCs w:val="24"/>
          <w:lang w:val="kk-KZ"/>
        </w:rPr>
      </w:pPr>
      <w:r w:rsidRPr="00AE1B12">
        <w:rPr>
          <w:color w:val="000000"/>
          <w:sz w:val="24"/>
          <w:szCs w:val="24"/>
          <w:lang w:val="kk-KZ"/>
        </w:rPr>
        <w:lastRenderedPageBreak/>
        <w:t>Гонсалес Р., Вудс Р. Цифровая обработка изображений /пер.с англ.-М.: Техносфера, 200</w:t>
      </w:r>
      <w:r w:rsidR="00797192">
        <w:rPr>
          <w:color w:val="000000"/>
          <w:sz w:val="24"/>
          <w:szCs w:val="24"/>
          <w:lang w:val="kk-KZ"/>
        </w:rPr>
        <w:t>б</w:t>
      </w:r>
      <w:r w:rsidRPr="00AE1B12">
        <w:rPr>
          <w:color w:val="000000"/>
          <w:sz w:val="24"/>
          <w:szCs w:val="24"/>
          <w:lang w:val="kk-KZ"/>
        </w:rPr>
        <w:t>.-172 с.</w:t>
      </w:r>
    </w:p>
    <w:p w14:paraId="17E0D456" w14:textId="77777777" w:rsidR="00AE1B12" w:rsidRPr="00AE1B12" w:rsidRDefault="00AE1B12" w:rsidP="00AE1B12">
      <w:pPr>
        <w:pStyle w:val="ListParagraph"/>
        <w:widowControl/>
        <w:numPr>
          <w:ilvl w:val="0"/>
          <w:numId w:val="11"/>
        </w:numPr>
        <w:autoSpaceDE/>
        <w:autoSpaceDN/>
        <w:spacing w:line="240" w:lineRule="auto"/>
        <w:ind w:left="459"/>
        <w:contextualSpacing/>
        <w:jc w:val="both"/>
        <w:rPr>
          <w:bCs/>
          <w:sz w:val="24"/>
          <w:szCs w:val="24"/>
          <w:shd w:val="clear" w:color="auto" w:fill="FFFFFF"/>
          <w:lang w:val="kk-KZ"/>
        </w:rPr>
      </w:pPr>
      <w:r w:rsidRPr="00AE1B12">
        <w:rPr>
          <w:sz w:val="24"/>
          <w:szCs w:val="24"/>
          <w:shd w:val="clear" w:color="auto" w:fill="FFFFFF"/>
          <w:lang w:val="kk-KZ"/>
        </w:rPr>
        <w:t>Чандра А.М. Дистанционное зондирование и географические информационные системы. - М.:Техносфера, 2011. - 312 с.</w:t>
      </w:r>
    </w:p>
    <w:p w14:paraId="273E9F37" w14:textId="5A59E146" w:rsidR="00AE1B12" w:rsidRPr="00AE1B12" w:rsidRDefault="00AE1B12" w:rsidP="00AE1B12">
      <w:pPr>
        <w:pStyle w:val="ListParagraph"/>
        <w:widowControl/>
        <w:numPr>
          <w:ilvl w:val="0"/>
          <w:numId w:val="11"/>
        </w:numPr>
        <w:tabs>
          <w:tab w:val="left" w:pos="0"/>
          <w:tab w:val="left" w:pos="851"/>
        </w:tabs>
        <w:autoSpaceDE/>
        <w:autoSpaceDN/>
        <w:spacing w:line="240" w:lineRule="auto"/>
        <w:ind w:left="459"/>
        <w:contextualSpacing/>
        <w:jc w:val="both"/>
        <w:rPr>
          <w:sz w:val="24"/>
          <w:szCs w:val="24"/>
          <w:shd w:val="clear" w:color="auto" w:fill="FFFFFF"/>
          <w:lang w:val="en-US"/>
        </w:rPr>
      </w:pPr>
      <w:r w:rsidRPr="00AE1B12">
        <w:rPr>
          <w:sz w:val="24"/>
          <w:szCs w:val="24"/>
          <w:lang w:val="en-US"/>
        </w:rPr>
        <w:t>Richard</w:t>
      </w:r>
      <w:r w:rsidR="00425CCA">
        <w:rPr>
          <w:sz w:val="24"/>
          <w:szCs w:val="24"/>
          <w:lang w:val="en-US"/>
        </w:rPr>
        <w:t>s</w:t>
      </w:r>
      <w:r w:rsidRPr="00AE1B12">
        <w:rPr>
          <w:sz w:val="24"/>
          <w:szCs w:val="24"/>
          <w:lang w:val="en-US"/>
        </w:rPr>
        <w:t xml:space="preserve"> J.A.</w:t>
      </w:r>
      <w:r w:rsidRPr="00AE1B12">
        <w:rPr>
          <w:sz w:val="24"/>
          <w:szCs w:val="24"/>
          <w:lang w:val="kk-KZ"/>
        </w:rPr>
        <w:t xml:space="preserve"> </w:t>
      </w:r>
      <w:r w:rsidRPr="00AE1B12">
        <w:rPr>
          <w:sz w:val="24"/>
          <w:szCs w:val="24"/>
          <w:lang w:val="en-US"/>
        </w:rPr>
        <w:t xml:space="preserve">Remote </w:t>
      </w:r>
      <w:r w:rsidR="00425CCA">
        <w:rPr>
          <w:sz w:val="24"/>
          <w:szCs w:val="24"/>
          <w:lang w:val="en-US"/>
        </w:rPr>
        <w:t>S</w:t>
      </w:r>
      <w:r w:rsidRPr="00AE1B12">
        <w:rPr>
          <w:sz w:val="24"/>
          <w:szCs w:val="24"/>
          <w:lang w:val="en-US"/>
        </w:rPr>
        <w:t>en</w:t>
      </w:r>
      <w:r w:rsidR="00425CCA">
        <w:rPr>
          <w:sz w:val="24"/>
          <w:szCs w:val="24"/>
          <w:lang w:val="en-US"/>
        </w:rPr>
        <w:t>s</w:t>
      </w:r>
      <w:r w:rsidRPr="00AE1B12">
        <w:rPr>
          <w:sz w:val="24"/>
          <w:szCs w:val="24"/>
          <w:lang w:val="en-US"/>
        </w:rPr>
        <w:t>ing Digital Image Analy</w:t>
      </w:r>
      <w:r w:rsidR="00425CCA">
        <w:rPr>
          <w:sz w:val="24"/>
          <w:szCs w:val="24"/>
          <w:lang w:val="en-US"/>
        </w:rPr>
        <w:t>sis</w:t>
      </w:r>
      <w:r w:rsidRPr="00AE1B12">
        <w:rPr>
          <w:sz w:val="24"/>
          <w:szCs w:val="24"/>
          <w:lang w:val="en-US"/>
        </w:rPr>
        <w:t>. An Introduction</w:t>
      </w:r>
      <w:r w:rsidRPr="00AE1B12">
        <w:rPr>
          <w:sz w:val="24"/>
          <w:szCs w:val="24"/>
          <w:lang w:val="kk-KZ"/>
        </w:rPr>
        <w:t xml:space="preserve">, </w:t>
      </w:r>
      <w:r w:rsidR="00425CCA">
        <w:rPr>
          <w:sz w:val="24"/>
          <w:szCs w:val="24"/>
          <w:lang w:val="en-US"/>
        </w:rPr>
        <w:t>S</w:t>
      </w:r>
      <w:r w:rsidRPr="00AE1B12">
        <w:rPr>
          <w:sz w:val="24"/>
          <w:szCs w:val="24"/>
          <w:lang w:val="en-US"/>
        </w:rPr>
        <w:t>pringer, 2013, -503 pp.</w:t>
      </w:r>
    </w:p>
    <w:p w14:paraId="286ECEC2" w14:textId="166C32BF" w:rsidR="00AE1B12" w:rsidRPr="00AE1B12" w:rsidRDefault="00AE1B12" w:rsidP="00AE1B12">
      <w:pPr>
        <w:pStyle w:val="ListParagraph"/>
        <w:widowControl/>
        <w:numPr>
          <w:ilvl w:val="0"/>
          <w:numId w:val="11"/>
        </w:numPr>
        <w:pBdr>
          <w:top w:val="nil"/>
          <w:left w:val="nil"/>
          <w:bottom w:val="nil"/>
          <w:right w:val="nil"/>
          <w:between w:val="nil"/>
        </w:pBdr>
        <w:autoSpaceDE/>
        <w:autoSpaceDN/>
        <w:spacing w:line="240" w:lineRule="auto"/>
        <w:ind w:left="459"/>
        <w:contextualSpacing/>
        <w:jc w:val="both"/>
        <w:rPr>
          <w:color w:val="000000"/>
          <w:sz w:val="24"/>
          <w:szCs w:val="24"/>
          <w:lang w:val="kk-KZ"/>
        </w:rPr>
      </w:pPr>
      <w:r w:rsidRPr="00AE1B12">
        <w:rPr>
          <w:color w:val="000000"/>
          <w:sz w:val="24"/>
          <w:szCs w:val="24"/>
          <w:lang w:val="kk-KZ"/>
        </w:rPr>
        <w:t>Кашкин В.Б., Сухинин А.И. Дистанционное зондирование Земли из космоса. Цифровая обработка изображений: учебное пособие.-М.:Логос, 2001.-2</w:t>
      </w:r>
      <w:r w:rsidR="00425CCA">
        <w:rPr>
          <w:color w:val="000000"/>
          <w:sz w:val="24"/>
          <w:szCs w:val="24"/>
          <w:lang w:val="kk-KZ"/>
        </w:rPr>
        <w:t>6</w:t>
      </w:r>
      <w:r w:rsidRPr="00AE1B12">
        <w:rPr>
          <w:color w:val="000000"/>
          <w:sz w:val="24"/>
          <w:szCs w:val="24"/>
          <w:lang w:val="kk-KZ"/>
        </w:rPr>
        <w:t>4 с.</w:t>
      </w:r>
    </w:p>
    <w:p w14:paraId="3DFEB0C8" w14:textId="678181B4" w:rsidR="00AE1B12" w:rsidRPr="00AE1B12" w:rsidRDefault="00AE1B12" w:rsidP="00AE1B12">
      <w:pPr>
        <w:pStyle w:val="ListParagraph"/>
        <w:widowControl/>
        <w:numPr>
          <w:ilvl w:val="0"/>
          <w:numId w:val="11"/>
        </w:numPr>
        <w:autoSpaceDE/>
        <w:autoSpaceDN/>
        <w:spacing w:line="240" w:lineRule="auto"/>
        <w:ind w:left="459"/>
        <w:contextualSpacing/>
        <w:jc w:val="both"/>
        <w:rPr>
          <w:color w:val="000000"/>
          <w:sz w:val="24"/>
          <w:szCs w:val="24"/>
          <w:lang w:val="kk-KZ"/>
        </w:rPr>
      </w:pPr>
      <w:r w:rsidRPr="00AE1B12">
        <w:rPr>
          <w:color w:val="000000"/>
          <w:sz w:val="24"/>
          <w:szCs w:val="24"/>
          <w:lang w:val="kk-KZ"/>
        </w:rPr>
        <w:t>Лypьe И.K., Kocикoв A.Г. Teopия и пpaктикa цифpoвoй oбpaбoтки и</w:t>
      </w:r>
      <w:r w:rsidR="00797192">
        <w:rPr>
          <w:color w:val="000000"/>
          <w:sz w:val="24"/>
          <w:szCs w:val="24"/>
          <w:lang w:val="kk-KZ"/>
        </w:rPr>
        <w:t>з</w:t>
      </w:r>
      <w:r w:rsidRPr="00AE1B12">
        <w:rPr>
          <w:color w:val="000000"/>
          <w:sz w:val="24"/>
          <w:szCs w:val="24"/>
          <w:lang w:val="kk-KZ"/>
        </w:rPr>
        <w:t>o</w:t>
      </w:r>
      <w:r w:rsidR="00797192">
        <w:rPr>
          <w:color w:val="000000"/>
          <w:sz w:val="24"/>
          <w:szCs w:val="24"/>
          <w:lang w:val="kk-KZ"/>
        </w:rPr>
        <w:t>б</w:t>
      </w:r>
      <w:r w:rsidRPr="00AE1B12">
        <w:rPr>
          <w:color w:val="000000"/>
          <w:sz w:val="24"/>
          <w:szCs w:val="24"/>
          <w:lang w:val="kk-KZ"/>
        </w:rPr>
        <w:t xml:space="preserve">paжeний / Диcтaнциoннoe </w:t>
      </w:r>
      <w:r w:rsidR="00797192">
        <w:rPr>
          <w:color w:val="000000"/>
          <w:sz w:val="24"/>
          <w:szCs w:val="24"/>
          <w:lang w:val="kk-KZ"/>
        </w:rPr>
        <w:t>з</w:t>
      </w:r>
      <w:r w:rsidRPr="00AE1B12">
        <w:rPr>
          <w:color w:val="000000"/>
          <w:sz w:val="24"/>
          <w:szCs w:val="24"/>
          <w:lang w:val="kk-KZ"/>
        </w:rPr>
        <w:t>oндиpoвaниe и гeoгpaфичecкиe ин фopмaциoнныe cиcтeмы. – M.: Hayчный миp, 2003. – 18</w:t>
      </w:r>
      <w:r w:rsidR="00425CCA">
        <w:rPr>
          <w:color w:val="000000"/>
          <w:sz w:val="24"/>
          <w:szCs w:val="24"/>
          <w:lang w:val="kk-KZ"/>
        </w:rPr>
        <w:t>6</w:t>
      </w:r>
      <w:r w:rsidRPr="00AE1B12">
        <w:rPr>
          <w:color w:val="000000"/>
          <w:sz w:val="24"/>
          <w:szCs w:val="24"/>
          <w:lang w:val="kk-KZ"/>
        </w:rPr>
        <w:t>c.</w:t>
      </w:r>
    </w:p>
    <w:bookmarkEnd w:id="2"/>
    <w:p w14:paraId="39FF7E37" w14:textId="17DF0026" w:rsidR="00AE1B12" w:rsidRPr="00AE1B12" w:rsidRDefault="00AE1B12" w:rsidP="00AE1B12">
      <w:pPr>
        <w:pBdr>
          <w:top w:val="nil"/>
          <w:left w:val="nil"/>
          <w:bottom w:val="nil"/>
          <w:right w:val="nil"/>
          <w:between w:val="nil"/>
        </w:pBdr>
        <w:rPr>
          <w:b/>
          <w:bCs/>
          <w:color w:val="000000"/>
          <w:sz w:val="24"/>
          <w:szCs w:val="24"/>
        </w:rPr>
      </w:pPr>
      <w:r w:rsidRPr="00AE1B12">
        <w:rPr>
          <w:b/>
          <w:bCs/>
          <w:color w:val="000000"/>
          <w:sz w:val="24"/>
          <w:szCs w:val="24"/>
        </w:rPr>
        <w:t>Интернет-ресурс</w:t>
      </w:r>
      <w:r w:rsidR="0062559C">
        <w:rPr>
          <w:b/>
          <w:bCs/>
          <w:color w:val="000000"/>
          <w:sz w:val="24"/>
          <w:szCs w:val="24"/>
          <w:lang w:val="kk-KZ"/>
        </w:rPr>
        <w:t>тар</w:t>
      </w:r>
    </w:p>
    <w:p w14:paraId="1999E46A" w14:textId="02D5ED15" w:rsidR="00AE1B12" w:rsidRPr="00AE1B12" w:rsidRDefault="00AE1B12" w:rsidP="00AE1B12">
      <w:pPr>
        <w:pStyle w:val="ListParagraph"/>
        <w:widowControl/>
        <w:numPr>
          <w:ilvl w:val="0"/>
          <w:numId w:val="12"/>
        </w:numPr>
        <w:autoSpaceDE/>
        <w:autoSpaceDN/>
        <w:spacing w:line="240" w:lineRule="auto"/>
        <w:ind w:left="317"/>
        <w:contextualSpacing/>
        <w:rPr>
          <w:sz w:val="24"/>
          <w:szCs w:val="24"/>
        </w:rPr>
      </w:pPr>
      <w:r w:rsidRPr="00AE1B12">
        <w:rPr>
          <w:sz w:val="24"/>
          <w:szCs w:val="24"/>
        </w:rPr>
        <w:t>Caйт кoмпaнии «Coв</w:t>
      </w:r>
      <w:r w:rsidR="00797192">
        <w:rPr>
          <w:sz w:val="24"/>
          <w:szCs w:val="24"/>
        </w:rPr>
        <w:t>з</w:t>
      </w:r>
      <w:r w:rsidRPr="00AE1B12">
        <w:rPr>
          <w:sz w:val="24"/>
          <w:szCs w:val="24"/>
        </w:rPr>
        <w:t>oнд» // http://</w:t>
      </w:r>
      <w:r w:rsidR="00425CCA">
        <w:rPr>
          <w:sz w:val="24"/>
          <w:szCs w:val="24"/>
          <w:lang w:val="en-US"/>
        </w:rPr>
        <w:t>s</w:t>
      </w:r>
      <w:r w:rsidRPr="00AE1B12">
        <w:rPr>
          <w:sz w:val="24"/>
          <w:szCs w:val="24"/>
        </w:rPr>
        <w:t>ovzond.ru</w:t>
      </w:r>
    </w:p>
    <w:p w14:paraId="3FDC8795" w14:textId="7ACE866C" w:rsidR="00AE1B12" w:rsidRPr="00AE1B12" w:rsidRDefault="00AE1B12" w:rsidP="00AE1B12">
      <w:pPr>
        <w:pStyle w:val="ListParagraph"/>
        <w:widowControl/>
        <w:numPr>
          <w:ilvl w:val="0"/>
          <w:numId w:val="12"/>
        </w:numPr>
        <w:autoSpaceDE/>
        <w:autoSpaceDN/>
        <w:spacing w:line="240" w:lineRule="auto"/>
        <w:ind w:left="317"/>
        <w:contextualSpacing/>
        <w:rPr>
          <w:sz w:val="24"/>
          <w:szCs w:val="24"/>
        </w:rPr>
      </w:pPr>
      <w:r w:rsidRPr="00AE1B12">
        <w:rPr>
          <w:sz w:val="24"/>
          <w:szCs w:val="24"/>
        </w:rPr>
        <w:t>Kocмocнимки // http://www.ko</w:t>
      </w:r>
      <w:r w:rsidR="00425CCA">
        <w:rPr>
          <w:sz w:val="24"/>
          <w:szCs w:val="24"/>
          <w:lang w:val="en-US"/>
        </w:rPr>
        <w:t>s</w:t>
      </w:r>
      <w:r w:rsidRPr="00AE1B12">
        <w:rPr>
          <w:sz w:val="24"/>
          <w:szCs w:val="24"/>
        </w:rPr>
        <w:t>mo</w:t>
      </w:r>
      <w:r w:rsidR="00425CCA">
        <w:rPr>
          <w:sz w:val="24"/>
          <w:szCs w:val="24"/>
          <w:lang w:val="en-US"/>
        </w:rPr>
        <w:t>s</w:t>
      </w:r>
      <w:r w:rsidRPr="00AE1B12">
        <w:rPr>
          <w:sz w:val="24"/>
          <w:szCs w:val="24"/>
        </w:rPr>
        <w:t>nimki.ru</w:t>
      </w:r>
    </w:p>
    <w:p w14:paraId="0A4A2723" w14:textId="603DD8A9" w:rsidR="00AE1B12" w:rsidRPr="00AE1B12" w:rsidRDefault="00AE1B12" w:rsidP="00AE1B12">
      <w:pPr>
        <w:pStyle w:val="ListParagraph"/>
        <w:widowControl/>
        <w:numPr>
          <w:ilvl w:val="0"/>
          <w:numId w:val="12"/>
        </w:numPr>
        <w:autoSpaceDE/>
        <w:autoSpaceDN/>
        <w:spacing w:line="240" w:lineRule="auto"/>
        <w:ind w:left="317"/>
        <w:contextualSpacing/>
        <w:rPr>
          <w:sz w:val="24"/>
          <w:szCs w:val="24"/>
          <w:lang w:val="en-US"/>
        </w:rPr>
      </w:pPr>
      <w:r w:rsidRPr="00AE1B12">
        <w:rPr>
          <w:sz w:val="24"/>
          <w:szCs w:val="24"/>
          <w:lang w:val="en-US"/>
        </w:rPr>
        <w:t>Multi</w:t>
      </w:r>
      <w:r w:rsidR="00425CCA">
        <w:rPr>
          <w:sz w:val="24"/>
          <w:szCs w:val="24"/>
          <w:lang w:val="en-US"/>
        </w:rPr>
        <w:t>S</w:t>
      </w:r>
      <w:r w:rsidRPr="00AE1B12">
        <w:rPr>
          <w:sz w:val="24"/>
          <w:szCs w:val="24"/>
          <w:lang w:val="en-US"/>
        </w:rPr>
        <w:t>pec // http://dynamo.ecn.purdue.edu/~biehl/Multi</w:t>
      </w:r>
      <w:r w:rsidR="00425CCA">
        <w:rPr>
          <w:sz w:val="24"/>
          <w:szCs w:val="24"/>
          <w:lang w:val="en-US"/>
        </w:rPr>
        <w:t>S</w:t>
      </w:r>
      <w:r w:rsidRPr="00AE1B12">
        <w:rPr>
          <w:sz w:val="24"/>
          <w:szCs w:val="24"/>
          <w:lang w:val="en-US"/>
        </w:rPr>
        <w:t>pec</w:t>
      </w:r>
    </w:p>
    <w:p w14:paraId="59CC328B" w14:textId="77777777" w:rsidR="00AE1B12" w:rsidRPr="00AE1B12" w:rsidRDefault="00AE1B12" w:rsidP="00AE1B12">
      <w:pPr>
        <w:pStyle w:val="ListParagraph"/>
        <w:widowControl/>
        <w:numPr>
          <w:ilvl w:val="0"/>
          <w:numId w:val="12"/>
        </w:numPr>
        <w:autoSpaceDE/>
        <w:autoSpaceDN/>
        <w:spacing w:line="240" w:lineRule="auto"/>
        <w:ind w:left="317"/>
        <w:contextualSpacing/>
        <w:rPr>
          <w:sz w:val="24"/>
          <w:szCs w:val="24"/>
          <w:lang w:val="en-US"/>
        </w:rPr>
      </w:pPr>
      <w:r w:rsidRPr="00AE1B12">
        <w:rPr>
          <w:sz w:val="24"/>
          <w:szCs w:val="24"/>
        </w:rPr>
        <w:t>Ж</w:t>
      </w:r>
      <w:r w:rsidRPr="00AE1B12">
        <w:rPr>
          <w:sz w:val="24"/>
          <w:szCs w:val="24"/>
          <w:lang w:val="en-US"/>
        </w:rPr>
        <w:t>yp</w:t>
      </w:r>
      <w:r w:rsidRPr="00AE1B12">
        <w:rPr>
          <w:sz w:val="24"/>
          <w:szCs w:val="24"/>
        </w:rPr>
        <w:t>н</w:t>
      </w:r>
      <w:r w:rsidRPr="00AE1B12">
        <w:rPr>
          <w:sz w:val="24"/>
          <w:szCs w:val="24"/>
          <w:lang w:val="en-US"/>
        </w:rPr>
        <w:t>a</w:t>
      </w:r>
      <w:r w:rsidRPr="00AE1B12">
        <w:rPr>
          <w:sz w:val="24"/>
          <w:szCs w:val="24"/>
        </w:rPr>
        <w:t>л</w:t>
      </w:r>
      <w:r w:rsidRPr="00AE1B12">
        <w:rPr>
          <w:sz w:val="24"/>
          <w:szCs w:val="24"/>
          <w:lang w:val="en-US"/>
        </w:rPr>
        <w:t xml:space="preserve"> «</w:t>
      </w:r>
      <w:r w:rsidRPr="00AE1B12">
        <w:rPr>
          <w:sz w:val="24"/>
          <w:szCs w:val="24"/>
        </w:rPr>
        <w:t>Г</w:t>
      </w:r>
      <w:r w:rsidRPr="00AE1B12">
        <w:rPr>
          <w:sz w:val="24"/>
          <w:szCs w:val="24"/>
          <w:lang w:val="en-US"/>
        </w:rPr>
        <w:t>eo</w:t>
      </w:r>
      <w:r w:rsidRPr="00AE1B12">
        <w:rPr>
          <w:sz w:val="24"/>
          <w:szCs w:val="24"/>
        </w:rPr>
        <w:t>м</w:t>
      </w:r>
      <w:r w:rsidRPr="00AE1B12">
        <w:rPr>
          <w:sz w:val="24"/>
          <w:szCs w:val="24"/>
          <w:lang w:val="en-US"/>
        </w:rPr>
        <w:t>a</w:t>
      </w:r>
      <w:r w:rsidRPr="00AE1B12">
        <w:rPr>
          <w:sz w:val="24"/>
          <w:szCs w:val="24"/>
        </w:rPr>
        <w:t>тик</w:t>
      </w:r>
      <w:r w:rsidRPr="00AE1B12">
        <w:rPr>
          <w:sz w:val="24"/>
          <w:szCs w:val="24"/>
          <w:lang w:val="en-US"/>
        </w:rPr>
        <w:t>a» // http://www.geomatica.ru</w:t>
      </w:r>
    </w:p>
    <w:p w14:paraId="09BBED9E" w14:textId="078E3399" w:rsidR="00AE1B12" w:rsidRPr="00AE1B12" w:rsidRDefault="00AE1B12" w:rsidP="00AE1B12">
      <w:pPr>
        <w:pStyle w:val="ListParagraph"/>
        <w:widowControl/>
        <w:numPr>
          <w:ilvl w:val="0"/>
          <w:numId w:val="12"/>
        </w:numPr>
        <w:autoSpaceDE/>
        <w:autoSpaceDN/>
        <w:spacing w:line="240" w:lineRule="auto"/>
        <w:ind w:left="317"/>
        <w:contextualSpacing/>
        <w:rPr>
          <w:sz w:val="24"/>
          <w:szCs w:val="24"/>
          <w:lang w:val="en-US"/>
        </w:rPr>
      </w:pPr>
      <w:r w:rsidRPr="00AE1B12">
        <w:rPr>
          <w:sz w:val="24"/>
          <w:szCs w:val="24"/>
          <w:lang w:val="en-US"/>
        </w:rPr>
        <w:t>http://gi</w:t>
      </w:r>
      <w:r w:rsidR="00425CCA">
        <w:rPr>
          <w:sz w:val="24"/>
          <w:szCs w:val="24"/>
          <w:lang w:val="en-US"/>
        </w:rPr>
        <w:t>s</w:t>
      </w:r>
      <w:r w:rsidRPr="00AE1B12">
        <w:rPr>
          <w:sz w:val="24"/>
          <w:szCs w:val="24"/>
          <w:lang w:val="en-US"/>
        </w:rPr>
        <w:t>-lab.info</w:t>
      </w:r>
    </w:p>
    <w:p w14:paraId="09978830" w14:textId="7A19E4D9" w:rsidR="00AE1B12" w:rsidRPr="00647B55" w:rsidRDefault="00425CCA" w:rsidP="0062559C">
      <w:pPr>
        <w:pStyle w:val="ListParagraph"/>
        <w:widowControl/>
        <w:numPr>
          <w:ilvl w:val="0"/>
          <w:numId w:val="12"/>
        </w:numPr>
        <w:tabs>
          <w:tab w:val="left" w:pos="518"/>
          <w:tab w:val="left" w:pos="519"/>
        </w:tabs>
        <w:autoSpaceDE/>
        <w:autoSpaceDN/>
        <w:spacing w:line="240" w:lineRule="auto"/>
        <w:ind w:left="317"/>
        <w:contextualSpacing/>
        <w:rPr>
          <w:rStyle w:val="Hyperlink"/>
          <w:b/>
          <w:bCs/>
          <w:color w:val="000000" w:themeColor="text1"/>
          <w:sz w:val="24"/>
          <w:szCs w:val="24"/>
          <w:lang w:val="kk-KZ"/>
        </w:rPr>
      </w:pPr>
      <w:hyperlink r:id="rId5" w:history="1">
        <w:r w:rsidRPr="0062559C">
          <w:rPr>
            <w:rStyle w:val="Hyperlink"/>
            <w:sz w:val="24"/>
            <w:szCs w:val="24"/>
          </w:rPr>
          <w:t>www.dataplu</w:t>
        </w:r>
        <w:r w:rsidRPr="0062559C">
          <w:rPr>
            <w:rStyle w:val="Hyperlink"/>
            <w:sz w:val="24"/>
            <w:szCs w:val="24"/>
            <w:lang w:val="en-US"/>
          </w:rPr>
          <w:t>s</w:t>
        </w:r>
        <w:r w:rsidRPr="0062559C">
          <w:rPr>
            <w:rStyle w:val="Hyperlink"/>
            <w:sz w:val="24"/>
            <w:szCs w:val="24"/>
          </w:rPr>
          <w:t>.ru</w:t>
        </w:r>
      </w:hyperlink>
    </w:p>
    <w:p w14:paraId="75B6294D"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F08294B"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EAE834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5FF34FF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3FDC27C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2344BDCF"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1758545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EC11A64"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1BE9CEAD"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D4802CC"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3830E80"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10E00AF7"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79DA607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337B45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2BDDA124"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536C388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1E7259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77BCD04"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202800A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B3DBAA1"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03448379"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A59DC8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722F2665"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6EFCB02A"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pPr>
    </w:p>
    <w:p w14:paraId="1539623B" w14:textId="77777777" w:rsidR="00647B55" w:rsidRDefault="00647B55" w:rsidP="00647B55">
      <w:pPr>
        <w:widowControl/>
        <w:tabs>
          <w:tab w:val="left" w:pos="518"/>
          <w:tab w:val="left" w:pos="519"/>
        </w:tabs>
        <w:autoSpaceDE/>
        <w:autoSpaceDN/>
        <w:contextualSpacing/>
        <w:rPr>
          <w:b/>
          <w:bCs/>
          <w:color w:val="000000" w:themeColor="text1"/>
          <w:sz w:val="24"/>
          <w:szCs w:val="24"/>
          <w:lang w:val="kk-KZ"/>
        </w:rPr>
        <w:sectPr w:rsidR="00647B55" w:rsidSect="003B483C">
          <w:pgSz w:w="11910" w:h="16840"/>
          <w:pgMar w:top="1134" w:right="567" w:bottom="1134" w:left="1701" w:header="720" w:footer="720" w:gutter="0"/>
          <w:cols w:space="720"/>
        </w:sectPr>
      </w:pPr>
    </w:p>
    <w:p w14:paraId="45819B62" w14:textId="77777777" w:rsidR="00647B55" w:rsidRPr="00647B55" w:rsidRDefault="00647B55" w:rsidP="00647B55">
      <w:pPr>
        <w:ind w:right="620"/>
        <w:jc w:val="center"/>
        <w:rPr>
          <w:b/>
          <w:sz w:val="24"/>
          <w:szCs w:val="24"/>
          <w:lang w:val="kk-KZ"/>
        </w:rPr>
      </w:pPr>
      <w:r>
        <w:rPr>
          <w:b/>
          <w:sz w:val="24"/>
          <w:szCs w:val="24"/>
          <w:lang w:val="kk-KZ"/>
        </w:rPr>
        <w:lastRenderedPageBreak/>
        <w:t xml:space="preserve">ЕМТИХАН ТҮРІ: №1 АРАЛАС </w:t>
      </w:r>
      <w:r w:rsidRPr="00647B55">
        <w:rPr>
          <w:b/>
          <w:sz w:val="24"/>
          <w:szCs w:val="24"/>
          <w:lang w:val="kk-KZ"/>
        </w:rPr>
        <w:t>(</w:t>
      </w:r>
      <w:r>
        <w:rPr>
          <w:b/>
          <w:sz w:val="24"/>
          <w:szCs w:val="24"/>
          <w:lang w:val="kk-KZ"/>
        </w:rPr>
        <w:t>ЖОБА</w:t>
      </w:r>
      <w:r w:rsidRPr="00647B55">
        <w:rPr>
          <w:b/>
          <w:sz w:val="24"/>
          <w:szCs w:val="24"/>
          <w:lang w:val="kk-KZ"/>
        </w:rPr>
        <w:t>+</w:t>
      </w:r>
      <w:r>
        <w:rPr>
          <w:b/>
          <w:sz w:val="24"/>
          <w:szCs w:val="24"/>
          <w:lang w:val="kk-KZ"/>
        </w:rPr>
        <w:t xml:space="preserve"> АУЫЗША ҚОРҒАУ</w:t>
      </w:r>
      <w:r w:rsidRPr="00647B55">
        <w:rPr>
          <w:b/>
          <w:sz w:val="24"/>
          <w:szCs w:val="24"/>
          <w:lang w:val="kk-KZ"/>
        </w:rPr>
        <w:t>)</w:t>
      </w:r>
    </w:p>
    <w:p w14:paraId="1832CC9B" w14:textId="77777777" w:rsidR="00647B55" w:rsidRPr="00647B55" w:rsidRDefault="00647B55" w:rsidP="00647B55">
      <w:pPr>
        <w:pStyle w:val="BodyText"/>
        <w:rPr>
          <w:b/>
          <w:lang w:val="kk-KZ"/>
        </w:rPr>
      </w:pPr>
    </w:p>
    <w:p w14:paraId="6FE00D27" w14:textId="1EFA32EA" w:rsidR="00647B55" w:rsidRDefault="00647B55" w:rsidP="00647B55">
      <w:pPr>
        <w:tabs>
          <w:tab w:val="left" w:pos="3043"/>
        </w:tabs>
        <w:ind w:right="621"/>
        <w:jc w:val="center"/>
        <w:rPr>
          <w:sz w:val="24"/>
          <w:szCs w:val="24"/>
        </w:rPr>
      </w:pPr>
      <w:r>
        <w:rPr>
          <w:b/>
          <w:sz w:val="24"/>
          <w:szCs w:val="24"/>
          <w:lang w:val="kk-KZ"/>
        </w:rPr>
        <w:t>Пән</w:t>
      </w:r>
      <w:r w:rsidRPr="00647B55">
        <w:rPr>
          <w:sz w:val="24"/>
          <w:szCs w:val="24"/>
          <w:lang w:val="kk-KZ"/>
        </w:rPr>
        <w:t>:</w:t>
      </w:r>
      <w:r w:rsidRPr="00647B55">
        <w:rPr>
          <w:b/>
          <w:bCs/>
          <w:sz w:val="24"/>
          <w:szCs w:val="24"/>
          <w:lang w:val="kk-KZ"/>
        </w:rPr>
        <w:t xml:space="preserve"> 89990 – </w:t>
      </w:r>
      <w:r>
        <w:rPr>
          <w:b/>
          <w:bCs/>
          <w:sz w:val="24"/>
          <w:szCs w:val="24"/>
          <w:lang w:val="kk-KZ"/>
        </w:rPr>
        <w:t>ЖҚЗ мәліметтерін өңдеу және интерпретациялау</w:t>
      </w:r>
      <w:r w:rsidRPr="00647B55">
        <w:rPr>
          <w:sz w:val="24"/>
          <w:szCs w:val="24"/>
          <w:lang w:val="kk-KZ"/>
        </w:rPr>
        <w:t>.</w:t>
      </w:r>
      <w:r w:rsidRPr="00647B55">
        <w:rPr>
          <w:spacing w:val="-8"/>
          <w:sz w:val="24"/>
          <w:szCs w:val="24"/>
          <w:lang w:val="kk-KZ"/>
        </w:rPr>
        <w:t xml:space="preserve"> </w:t>
      </w:r>
      <w:r>
        <w:rPr>
          <w:spacing w:val="-8"/>
          <w:sz w:val="24"/>
          <w:szCs w:val="24"/>
          <w:lang w:val="kk-KZ"/>
        </w:rPr>
        <w:t xml:space="preserve"> </w:t>
      </w:r>
      <w:r w:rsidRPr="00647B55">
        <w:rPr>
          <w:b/>
          <w:bCs/>
          <w:spacing w:val="-8"/>
          <w:sz w:val="24"/>
          <w:szCs w:val="24"/>
          <w:lang w:val="kk-KZ"/>
        </w:rPr>
        <w:t xml:space="preserve">Емтихан </w:t>
      </w:r>
      <w:r>
        <w:rPr>
          <w:b/>
          <w:bCs/>
          <w:spacing w:val="-8"/>
          <w:sz w:val="24"/>
          <w:szCs w:val="24"/>
          <w:lang w:val="kk-KZ"/>
        </w:rPr>
        <w:t>формасы</w:t>
      </w:r>
      <w:r>
        <w:rPr>
          <w:b/>
          <w:sz w:val="24"/>
          <w:szCs w:val="24"/>
        </w:rPr>
        <w:t>:</w:t>
      </w:r>
      <w:r>
        <w:rPr>
          <w:b/>
          <w:spacing w:val="-9"/>
          <w:sz w:val="24"/>
          <w:szCs w:val="24"/>
        </w:rPr>
        <w:t xml:space="preserve"> </w:t>
      </w:r>
      <w:r>
        <w:rPr>
          <w:b/>
          <w:spacing w:val="-9"/>
          <w:sz w:val="24"/>
          <w:szCs w:val="24"/>
          <w:lang w:val="kk-KZ"/>
        </w:rPr>
        <w:t>№1 аралас</w:t>
      </w:r>
      <w:r>
        <w:rPr>
          <w:b/>
          <w:sz w:val="24"/>
          <w:szCs w:val="24"/>
        </w:rPr>
        <w:t>.</w:t>
      </w:r>
      <w:r>
        <w:rPr>
          <w:b/>
          <w:spacing w:val="-8"/>
          <w:sz w:val="24"/>
          <w:szCs w:val="24"/>
        </w:rPr>
        <w:t xml:space="preserve"> </w:t>
      </w:r>
      <w:r>
        <w:rPr>
          <w:b/>
          <w:sz w:val="24"/>
          <w:szCs w:val="24"/>
        </w:rPr>
        <w:t>Платформа:</w:t>
      </w:r>
      <w:r>
        <w:rPr>
          <w:b/>
          <w:spacing w:val="-9"/>
          <w:sz w:val="24"/>
          <w:szCs w:val="24"/>
        </w:rPr>
        <w:t xml:space="preserve"> </w:t>
      </w:r>
      <w:r>
        <w:rPr>
          <w:sz w:val="24"/>
          <w:szCs w:val="24"/>
        </w:rPr>
        <w:t>СДО</w:t>
      </w:r>
      <w:r>
        <w:rPr>
          <w:spacing w:val="-9"/>
          <w:sz w:val="24"/>
          <w:szCs w:val="24"/>
        </w:rPr>
        <w:t xml:space="preserve"> </w:t>
      </w:r>
      <w:r>
        <w:rPr>
          <w:sz w:val="24"/>
          <w:szCs w:val="24"/>
        </w:rPr>
        <w:t>Moodle</w:t>
      </w:r>
    </w:p>
    <w:p w14:paraId="01658FE0" w14:textId="77777777" w:rsidR="00647B55" w:rsidRDefault="00647B55" w:rsidP="00647B55">
      <w:pPr>
        <w:pStyle w:val="BodyText"/>
        <w:rPr>
          <w:sz w:val="20"/>
        </w:rPr>
      </w:pPr>
    </w:p>
    <w:tbl>
      <w:tblPr>
        <w:tblStyle w:val="TableNormal1"/>
        <w:tblW w:w="1490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0"/>
        <w:gridCol w:w="2834"/>
        <w:gridCol w:w="2977"/>
        <w:gridCol w:w="2551"/>
        <w:gridCol w:w="2694"/>
        <w:gridCol w:w="1559"/>
      </w:tblGrid>
      <w:tr w:rsidR="00647B55" w14:paraId="2A93696A" w14:textId="77777777" w:rsidTr="00647B55">
        <w:trPr>
          <w:trHeight w:val="233"/>
        </w:trPr>
        <w:tc>
          <w:tcPr>
            <w:tcW w:w="2290" w:type="dxa"/>
            <w:vMerge w:val="restart"/>
            <w:tcBorders>
              <w:top w:val="single" w:sz="4" w:space="0" w:color="000000"/>
              <w:left w:val="single" w:sz="4" w:space="0" w:color="000000"/>
              <w:bottom w:val="single" w:sz="4" w:space="0" w:color="000000"/>
              <w:right w:val="single" w:sz="4" w:space="0" w:color="000000"/>
            </w:tcBorders>
          </w:tcPr>
          <w:p w14:paraId="304D3DD9" w14:textId="7F39AE18" w:rsidR="00647B55" w:rsidRDefault="00647B55">
            <w:pPr>
              <w:pStyle w:val="TableParagraph"/>
              <w:spacing w:line="251" w:lineRule="exact"/>
              <w:ind w:right="182"/>
              <w:jc w:val="right"/>
              <w:rPr>
                <w:b/>
              </w:rPr>
            </w:pPr>
            <w:r>
              <w:rPr>
                <w:noProof/>
              </w:rPr>
              <mc:AlternateContent>
                <mc:Choice Requires="wpg">
                  <w:drawing>
                    <wp:anchor distT="0" distB="0" distL="114300" distR="114300" simplePos="0" relativeHeight="251658240" behindDoc="1" locked="0" layoutInCell="1" allowOverlap="1" wp14:anchorId="5DF61B49" wp14:editId="31720BC1">
                      <wp:simplePos x="0" y="0"/>
                      <wp:positionH relativeFrom="margin">
                        <wp:posOffset>136525</wp:posOffset>
                      </wp:positionH>
                      <wp:positionV relativeFrom="paragraph">
                        <wp:posOffset>198755</wp:posOffset>
                      </wp:positionV>
                      <wp:extent cx="1543050" cy="371475"/>
                      <wp:effectExtent l="0" t="0" r="19050" b="28575"/>
                      <wp:wrapNone/>
                      <wp:docPr id="6" name="Группа 6"/>
                      <wp:cNvGraphicFramePr/>
                      <a:graphic xmlns:a="http://schemas.openxmlformats.org/drawingml/2006/main">
                        <a:graphicData uri="http://schemas.microsoft.com/office/word/2010/wordprocessingGroup">
                          <wpg:wgp>
                            <wpg:cNvGrpSpPr/>
                            <wpg:grpSpPr bwMode="auto">
                              <a:xfrm>
                                <a:off x="0" y="0"/>
                                <a:ext cx="1543050" cy="371475"/>
                                <a:chOff x="5" y="5"/>
                                <a:chExt cx="2614" cy="778"/>
                              </a:xfrm>
                            </wpg:grpSpPr>
                            <wps:wsp>
                              <wps:cNvPr id="1" name="Rectangle 7"/>
                              <wps:cNvSpPr>
                                <a:spLocks noChangeArrowheads="1"/>
                              </wps:cNvSpPr>
                              <wps:spPr bwMode="auto">
                                <a:xfrm>
                                  <a:off x="5" y="5"/>
                                  <a:ext cx="2614" cy="778"/>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Line 8"/>
                              <wps:cNvCnPr>
                                <a:cxnSpLocks noChangeShapeType="1"/>
                              </wps:cNvCnPr>
                              <wps:spPr bwMode="auto">
                                <a:xfrm>
                                  <a:off x="5" y="5"/>
                                  <a:ext cx="2614" cy="7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24EC7" id="Группа 6" o:spid="_x0000_s1026" style="position:absolute;margin-left:10.75pt;margin-top:15.65pt;width:121.5pt;height:29.25pt;z-index:-251658240;mso-position-horizontal-relative:margin" coordorigin="5,5" coordsize="261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">
                      <v:rect id="Rectangle 7" o:spid="_x0000_s1027" style="position:absolute;left:5;top:5;width:2614;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" fillcolor="#b4c5e7" stroked="f"/>
                      <v:line id="Line 8" o:spid="_x0000_s1028" style="position:absolute;visibility:visible;mso-wrap-style:square" from="5,5" to="261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wrap anchorx="margin"/>
                    </v:group>
                  </w:pict>
                </mc:Fallback>
              </mc:AlternateContent>
            </w:r>
            <w:r>
              <w:rPr>
                <w:b/>
              </w:rPr>
              <w:t>Баллдар</w:t>
            </w:r>
          </w:p>
          <w:p w14:paraId="1E4A6D86" w14:textId="77777777" w:rsidR="00647B55" w:rsidRDefault="00647B55">
            <w:pPr>
              <w:pStyle w:val="TableParagraph"/>
            </w:pPr>
          </w:p>
          <w:p w14:paraId="28587BCB" w14:textId="77777777" w:rsidR="00647B55" w:rsidRDefault="00647B55">
            <w:pPr>
              <w:pStyle w:val="TableParagraph"/>
              <w:spacing w:line="252" w:lineRule="exact"/>
              <w:ind w:left="107"/>
              <w:rPr>
                <w:b/>
              </w:rPr>
            </w:pPr>
            <w:r>
              <w:rPr>
                <w:b/>
              </w:rPr>
              <w:t>Критерийлер</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B4C5E7"/>
            <w:hideMark/>
          </w:tcPr>
          <w:p w14:paraId="6591EF3A" w14:textId="4D923104" w:rsidR="00647B55" w:rsidRDefault="00647B55" w:rsidP="00647B55">
            <w:pPr>
              <w:pStyle w:val="TableParagraph"/>
              <w:spacing w:line="232" w:lineRule="exact"/>
              <w:ind w:left="-2272" w:right="4951"/>
              <w:jc w:val="center"/>
              <w:rPr>
                <w:b/>
              </w:rPr>
            </w:pPr>
            <w:r>
              <w:rPr>
                <w:b/>
                <w:lang w:val="kk-KZ"/>
              </w:rPr>
              <w:t xml:space="preserve">                                                                                                       </w:t>
            </w:r>
            <w:r>
              <w:rPr>
                <w:b/>
              </w:rPr>
              <w:t>ДЕСКРИПТОРЛАР</w:t>
            </w:r>
          </w:p>
        </w:tc>
      </w:tr>
      <w:tr w:rsidR="00647B55" w14:paraId="7B022D70" w14:textId="77777777" w:rsidTr="00647B55">
        <w:trPr>
          <w:trHeight w:val="234"/>
        </w:trPr>
        <w:tc>
          <w:tcPr>
            <w:tcW w:w="2290" w:type="dxa"/>
            <w:vMerge/>
            <w:tcBorders>
              <w:top w:val="single" w:sz="4" w:space="0" w:color="000000"/>
              <w:left w:val="single" w:sz="4" w:space="0" w:color="000000"/>
              <w:bottom w:val="single" w:sz="4" w:space="0" w:color="000000"/>
              <w:right w:val="single" w:sz="4" w:space="0" w:color="000000"/>
            </w:tcBorders>
            <w:vAlign w:val="center"/>
            <w:hideMark/>
          </w:tcPr>
          <w:p w14:paraId="743FC180" w14:textId="77777777" w:rsidR="00647B55" w:rsidRDefault="00647B55">
            <w:pPr>
              <w:rPr>
                <w:b/>
                <w:lang w:val="kk-KZ"/>
              </w:rPr>
            </w:pPr>
          </w:p>
        </w:tc>
        <w:tc>
          <w:tcPr>
            <w:tcW w:w="2834" w:type="dxa"/>
            <w:tcBorders>
              <w:top w:val="single" w:sz="4" w:space="0" w:color="000000"/>
              <w:left w:val="single" w:sz="4" w:space="0" w:color="000000"/>
              <w:bottom w:val="single" w:sz="4" w:space="0" w:color="000000"/>
              <w:right w:val="single" w:sz="4" w:space="0" w:color="000000"/>
            </w:tcBorders>
            <w:shd w:val="clear" w:color="auto" w:fill="B4C5E7"/>
            <w:hideMark/>
          </w:tcPr>
          <w:p w14:paraId="4CEF3BF8" w14:textId="77777777" w:rsidR="00647B55" w:rsidRDefault="00647B55">
            <w:pPr>
              <w:pStyle w:val="TableParagraph"/>
              <w:spacing w:line="234" w:lineRule="exact"/>
              <w:ind w:left="870"/>
              <w:jc w:val="center"/>
              <w:rPr>
                <w:b/>
              </w:rPr>
            </w:pPr>
            <w:r>
              <w:rPr>
                <w:b/>
              </w:rPr>
              <w:t>Өте жақсы</w:t>
            </w:r>
          </w:p>
        </w:tc>
        <w:tc>
          <w:tcPr>
            <w:tcW w:w="2977" w:type="dxa"/>
            <w:tcBorders>
              <w:top w:val="single" w:sz="4" w:space="0" w:color="000000"/>
              <w:left w:val="single" w:sz="4" w:space="0" w:color="000000"/>
              <w:bottom w:val="single" w:sz="4" w:space="0" w:color="000000"/>
              <w:right w:val="single" w:sz="4" w:space="0" w:color="000000"/>
            </w:tcBorders>
            <w:shd w:val="clear" w:color="auto" w:fill="B4C5E7"/>
            <w:hideMark/>
          </w:tcPr>
          <w:p w14:paraId="10DC654D" w14:textId="77777777" w:rsidR="00647B55" w:rsidRDefault="00647B55">
            <w:pPr>
              <w:pStyle w:val="TableParagraph"/>
              <w:spacing w:line="234" w:lineRule="exact"/>
              <w:ind w:left="896" w:right="879"/>
              <w:jc w:val="center"/>
              <w:rPr>
                <w:b/>
              </w:rPr>
            </w:pPr>
            <w:r>
              <w:rPr>
                <w:b/>
              </w:rPr>
              <w:t>Жақсы</w:t>
            </w:r>
          </w:p>
        </w:tc>
        <w:tc>
          <w:tcPr>
            <w:tcW w:w="2551" w:type="dxa"/>
            <w:tcBorders>
              <w:top w:val="single" w:sz="4" w:space="0" w:color="000000"/>
              <w:left w:val="single" w:sz="4" w:space="0" w:color="000000"/>
              <w:bottom w:val="single" w:sz="4" w:space="0" w:color="000000"/>
              <w:right w:val="single" w:sz="4" w:space="0" w:color="000000"/>
            </w:tcBorders>
            <w:shd w:val="clear" w:color="auto" w:fill="B4C5E7"/>
            <w:hideMark/>
          </w:tcPr>
          <w:p w14:paraId="7226E408" w14:textId="77777777" w:rsidR="00647B55" w:rsidRDefault="00647B55">
            <w:pPr>
              <w:pStyle w:val="TableParagraph"/>
              <w:spacing w:line="234" w:lineRule="exact"/>
              <w:ind w:left="331"/>
              <w:rPr>
                <w:b/>
              </w:rPr>
            </w:pPr>
            <w:r>
              <w:rPr>
                <w:b/>
              </w:rPr>
              <w:t>Қанағаттанарлық</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5906F56D" w14:textId="77777777" w:rsidR="00647B55" w:rsidRDefault="00647B55">
            <w:pPr>
              <w:pStyle w:val="TableParagraph"/>
              <w:spacing w:line="234" w:lineRule="exact"/>
              <w:ind w:left="1389"/>
              <w:rPr>
                <w:b/>
              </w:rPr>
            </w:pPr>
            <w:r>
              <w:rPr>
                <w:b/>
              </w:rPr>
              <w:t>Қанағаттанарлықсыз</w:t>
            </w:r>
          </w:p>
        </w:tc>
      </w:tr>
      <w:tr w:rsidR="00647B55" w14:paraId="1C6A378F" w14:textId="77777777" w:rsidTr="00647B55">
        <w:trPr>
          <w:trHeight w:val="233"/>
        </w:trPr>
        <w:tc>
          <w:tcPr>
            <w:tcW w:w="2290" w:type="dxa"/>
            <w:vMerge/>
            <w:tcBorders>
              <w:top w:val="single" w:sz="4" w:space="0" w:color="000000"/>
              <w:left w:val="single" w:sz="4" w:space="0" w:color="000000"/>
              <w:bottom w:val="single" w:sz="4" w:space="0" w:color="000000"/>
              <w:right w:val="single" w:sz="4" w:space="0" w:color="000000"/>
            </w:tcBorders>
            <w:vAlign w:val="center"/>
            <w:hideMark/>
          </w:tcPr>
          <w:p w14:paraId="1D960F89" w14:textId="77777777" w:rsidR="00647B55" w:rsidRDefault="00647B55">
            <w:pPr>
              <w:rPr>
                <w:b/>
                <w:lang w:val="kk-KZ"/>
              </w:rPr>
            </w:pPr>
          </w:p>
        </w:tc>
        <w:tc>
          <w:tcPr>
            <w:tcW w:w="2834" w:type="dxa"/>
            <w:tcBorders>
              <w:top w:val="single" w:sz="4" w:space="0" w:color="000000"/>
              <w:left w:val="single" w:sz="4" w:space="0" w:color="000000"/>
              <w:bottom w:val="single" w:sz="4" w:space="0" w:color="000000"/>
              <w:right w:val="single" w:sz="4" w:space="0" w:color="000000"/>
            </w:tcBorders>
            <w:shd w:val="clear" w:color="auto" w:fill="B4C5E7"/>
            <w:hideMark/>
          </w:tcPr>
          <w:p w14:paraId="20DEB956" w14:textId="77777777" w:rsidR="00647B55" w:rsidRDefault="00647B55">
            <w:pPr>
              <w:pStyle w:val="TableParagraph"/>
              <w:spacing w:line="232" w:lineRule="exact"/>
              <w:ind w:left="609"/>
              <w:jc w:val="center"/>
              <w:rPr>
                <w:b/>
                <w:lang w:val="en-US"/>
              </w:rPr>
            </w:pPr>
            <w:r>
              <w:rPr>
                <w:b/>
              </w:rPr>
              <w:t>90–100</w:t>
            </w:r>
            <w:r>
              <w:rPr>
                <w:b/>
                <w:spacing w:val="-7"/>
              </w:rPr>
              <w:t xml:space="preserve"> </w:t>
            </w:r>
            <w:r>
              <w:rPr>
                <w:b/>
                <w:lang w:val="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B4C5E7"/>
            <w:hideMark/>
          </w:tcPr>
          <w:p w14:paraId="1B78E56C" w14:textId="77777777" w:rsidR="00647B55" w:rsidRDefault="00647B55">
            <w:pPr>
              <w:pStyle w:val="TableParagraph"/>
              <w:spacing w:line="232" w:lineRule="exact"/>
              <w:ind w:left="664"/>
              <w:jc w:val="center"/>
              <w:rPr>
                <w:b/>
                <w:lang w:val="kk-KZ"/>
              </w:rPr>
            </w:pPr>
            <w:r>
              <w:rPr>
                <w:b/>
              </w:rPr>
              <w:t>70–89</w:t>
            </w:r>
            <w:r>
              <w:rPr>
                <w:b/>
                <w:spacing w:val="-2"/>
              </w:rPr>
              <w:t xml:space="preserve"> </w:t>
            </w:r>
            <w:r>
              <w:rPr>
                <w:b/>
                <w:lang w:val="en-US"/>
              </w:rPr>
              <w:t>%</w:t>
            </w:r>
          </w:p>
        </w:tc>
        <w:tc>
          <w:tcPr>
            <w:tcW w:w="2551" w:type="dxa"/>
            <w:tcBorders>
              <w:top w:val="single" w:sz="4" w:space="0" w:color="000000"/>
              <w:left w:val="single" w:sz="4" w:space="0" w:color="000000"/>
              <w:bottom w:val="single" w:sz="4" w:space="0" w:color="000000"/>
              <w:right w:val="single" w:sz="4" w:space="0" w:color="000000"/>
            </w:tcBorders>
            <w:shd w:val="clear" w:color="auto" w:fill="B4C5E7"/>
            <w:hideMark/>
          </w:tcPr>
          <w:p w14:paraId="08061729" w14:textId="77777777" w:rsidR="00647B55" w:rsidRDefault="00647B55">
            <w:pPr>
              <w:pStyle w:val="TableParagraph"/>
              <w:spacing w:line="232" w:lineRule="exact"/>
              <w:ind w:left="662"/>
              <w:jc w:val="center"/>
              <w:rPr>
                <w:b/>
              </w:rPr>
            </w:pPr>
            <w:r>
              <w:rPr>
                <w:b/>
              </w:rPr>
              <w:t>50–69</w:t>
            </w:r>
            <w:r>
              <w:rPr>
                <w:b/>
                <w:spacing w:val="-2"/>
              </w:rPr>
              <w:t xml:space="preserve"> </w:t>
            </w:r>
            <w:r>
              <w:rPr>
                <w:b/>
                <w:lang w:val="en-US"/>
              </w:rPr>
              <w:t>%</w:t>
            </w:r>
          </w:p>
        </w:tc>
        <w:tc>
          <w:tcPr>
            <w:tcW w:w="2694" w:type="dxa"/>
            <w:tcBorders>
              <w:top w:val="single" w:sz="4" w:space="0" w:color="000000"/>
              <w:left w:val="single" w:sz="4" w:space="0" w:color="000000"/>
              <w:bottom w:val="single" w:sz="4" w:space="0" w:color="000000"/>
              <w:right w:val="single" w:sz="4" w:space="0" w:color="000000"/>
            </w:tcBorders>
            <w:shd w:val="clear" w:color="auto" w:fill="B4C5E7"/>
            <w:hideMark/>
          </w:tcPr>
          <w:p w14:paraId="6CB338D6" w14:textId="77777777" w:rsidR="00647B55" w:rsidRDefault="00647B55">
            <w:pPr>
              <w:pStyle w:val="TableParagraph"/>
              <w:spacing w:line="232" w:lineRule="exact"/>
              <w:ind w:left="662"/>
              <w:rPr>
                <w:b/>
              </w:rPr>
            </w:pPr>
            <w:r>
              <w:rPr>
                <w:b/>
              </w:rPr>
              <w:t>25–49</w:t>
            </w:r>
            <w:r>
              <w:rPr>
                <w:b/>
                <w:spacing w:val="-2"/>
              </w:rPr>
              <w:t xml:space="preserve"> </w:t>
            </w:r>
            <w:r>
              <w:rPr>
                <w:b/>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B4C5E7"/>
            <w:hideMark/>
          </w:tcPr>
          <w:p w14:paraId="32986BBE" w14:textId="77777777" w:rsidR="00647B55" w:rsidRDefault="00647B55">
            <w:pPr>
              <w:pStyle w:val="TableParagraph"/>
              <w:spacing w:line="232" w:lineRule="exact"/>
              <w:ind w:left="578"/>
              <w:rPr>
                <w:b/>
              </w:rPr>
            </w:pPr>
            <w:r>
              <w:rPr>
                <w:b/>
              </w:rPr>
              <w:t>0–24</w:t>
            </w:r>
            <w:r>
              <w:rPr>
                <w:b/>
                <w:spacing w:val="-2"/>
              </w:rPr>
              <w:t xml:space="preserve"> </w:t>
            </w:r>
            <w:r>
              <w:rPr>
                <w:b/>
                <w:lang w:val="en-US"/>
              </w:rPr>
              <w:t>%</w:t>
            </w:r>
          </w:p>
        </w:tc>
      </w:tr>
      <w:tr w:rsidR="00647B55" w14:paraId="001399B9" w14:textId="77777777" w:rsidTr="00647B55">
        <w:trPr>
          <w:trHeight w:val="2139"/>
        </w:trPr>
        <w:tc>
          <w:tcPr>
            <w:tcW w:w="2290" w:type="dxa"/>
            <w:tcBorders>
              <w:top w:val="single" w:sz="4" w:space="0" w:color="000000"/>
              <w:left w:val="single" w:sz="4" w:space="0" w:color="000000"/>
              <w:bottom w:val="single" w:sz="4" w:space="0" w:color="000000"/>
              <w:right w:val="single" w:sz="4" w:space="0" w:color="000000"/>
            </w:tcBorders>
            <w:hideMark/>
          </w:tcPr>
          <w:p w14:paraId="31E23321" w14:textId="77777777" w:rsidR="00647B55" w:rsidRDefault="00647B55">
            <w:pPr>
              <w:ind w:left="164"/>
              <w:rPr>
                <w:b/>
                <w:bCs/>
              </w:rPr>
            </w:pPr>
            <w:r>
              <w:rPr>
                <w:b/>
                <w:bCs/>
                <w:color w:val="000000"/>
                <w:lang w:eastAsia="ru-RU"/>
              </w:rPr>
              <w:t xml:space="preserve">1. Жобаның мақсатын түсіну, жобаның мақсатын дұрыс қою – </w:t>
            </w:r>
            <w:r w:rsidRPr="00330804">
              <w:rPr>
                <w:b/>
                <w:bCs/>
                <w:highlight w:val="yellow"/>
                <w:lang w:eastAsia="ru-RU"/>
              </w:rPr>
              <w:t>10 б</w:t>
            </w:r>
          </w:p>
        </w:tc>
        <w:tc>
          <w:tcPr>
            <w:tcW w:w="2834" w:type="dxa"/>
            <w:tcBorders>
              <w:top w:val="single" w:sz="4" w:space="0" w:color="000000"/>
              <w:left w:val="single" w:sz="4" w:space="0" w:color="000000"/>
              <w:bottom w:val="single" w:sz="4" w:space="0" w:color="000000"/>
              <w:right w:val="single" w:sz="4" w:space="0" w:color="000000"/>
            </w:tcBorders>
            <w:hideMark/>
          </w:tcPr>
          <w:p w14:paraId="4DD04C15" w14:textId="77777777" w:rsidR="00647B55" w:rsidRDefault="00647B55">
            <w:pPr>
              <w:ind w:left="22" w:firstLine="142"/>
              <w:rPr>
                <w:color w:val="000000"/>
              </w:rPr>
            </w:pPr>
            <w:r>
              <w:rPr>
                <w:color w:val="000000"/>
              </w:rPr>
              <w:t>Жобалық тапсырманың мақсатын жақсы түсінеді, тапсырмалар дұрыс қойылған.</w:t>
            </w:r>
          </w:p>
          <w:p w14:paraId="4B03AC54" w14:textId="77777777" w:rsidR="00647B55" w:rsidRDefault="00647B55">
            <w:pPr>
              <w:ind w:left="22" w:firstLine="142"/>
            </w:pPr>
            <w:r>
              <w:rPr>
                <w:color w:val="000000"/>
              </w:rPr>
              <w:t>Теориялық бөлім жақсы сипатталған, жұмыс құрылымында презентация дәйектілігі сақталған және тапсырмаға сәйкес келеді, шығармашылық қабілетке ие</w:t>
            </w:r>
          </w:p>
        </w:tc>
        <w:tc>
          <w:tcPr>
            <w:tcW w:w="2977" w:type="dxa"/>
            <w:tcBorders>
              <w:top w:val="single" w:sz="4" w:space="0" w:color="000000"/>
              <w:left w:val="single" w:sz="4" w:space="0" w:color="000000"/>
              <w:bottom w:val="single" w:sz="4" w:space="0" w:color="000000"/>
              <w:right w:val="single" w:sz="4" w:space="0" w:color="000000"/>
            </w:tcBorders>
            <w:hideMark/>
          </w:tcPr>
          <w:p w14:paraId="66F6DF2A" w14:textId="77777777" w:rsidR="00647B55" w:rsidRDefault="00647B55">
            <w:pPr>
              <w:adjustRightInd w:val="0"/>
              <w:ind w:left="22" w:firstLine="142"/>
            </w:pPr>
            <w:r>
              <w:rPr>
                <w:color w:val="000000"/>
              </w:rPr>
              <w:t>Жобалық тапсырманың мақсаты жақсы тұжырымдалған, бірақ шамалы қателік жіберілген. Сұрақтар мен мәселелерді шешуде теориялық ережелерді дұрыс негіздейді, шығармашылық қабілетін жақсы біледі.</w:t>
            </w:r>
          </w:p>
        </w:tc>
        <w:tc>
          <w:tcPr>
            <w:tcW w:w="2551" w:type="dxa"/>
            <w:tcBorders>
              <w:top w:val="single" w:sz="4" w:space="0" w:color="000000"/>
              <w:left w:val="single" w:sz="4" w:space="0" w:color="000000"/>
              <w:bottom w:val="single" w:sz="4" w:space="0" w:color="000000"/>
              <w:right w:val="single" w:sz="4" w:space="0" w:color="000000"/>
            </w:tcBorders>
            <w:hideMark/>
          </w:tcPr>
          <w:p w14:paraId="27DC477E" w14:textId="77777777" w:rsidR="00647B55" w:rsidRDefault="00647B55">
            <w:pPr>
              <w:adjustRightInd w:val="0"/>
              <w:ind w:left="22" w:firstLine="142"/>
            </w:pPr>
            <w:r>
              <w:rPr>
                <w:color w:val="000000"/>
              </w:rPr>
              <w:t>Тапсырманың мақсаты толық түсінілмеген, жобаның теориялық бөлігін ұсынуда біраз қиындықтар туындайды;</w:t>
            </w:r>
          </w:p>
        </w:tc>
        <w:tc>
          <w:tcPr>
            <w:tcW w:w="2694" w:type="dxa"/>
            <w:tcBorders>
              <w:top w:val="single" w:sz="4" w:space="0" w:color="000000"/>
              <w:left w:val="single" w:sz="4" w:space="0" w:color="000000"/>
              <w:bottom w:val="single" w:sz="4" w:space="0" w:color="000000"/>
              <w:right w:val="single" w:sz="4" w:space="0" w:color="000000"/>
            </w:tcBorders>
            <w:hideMark/>
          </w:tcPr>
          <w:p w14:paraId="48AF8291" w14:textId="77777777" w:rsidR="00647B55" w:rsidRDefault="00647B55">
            <w:pPr>
              <w:ind w:left="22" w:firstLine="142"/>
            </w:pPr>
            <w:r>
              <w:t>Жобалық тапсырманың мақсаты мен міндеттері анық емес, теориялық емес</w:t>
            </w:r>
          </w:p>
          <w:p w14:paraId="1030CDB2" w14:textId="77777777" w:rsidR="00647B55" w:rsidRDefault="00647B55">
            <w:pPr>
              <w:ind w:left="22" w:firstLine="142"/>
            </w:pPr>
            <w:r>
              <w:t>жоба мақсатының өзектілігін түсіну және баяндау</w:t>
            </w:r>
          </w:p>
        </w:tc>
        <w:tc>
          <w:tcPr>
            <w:tcW w:w="1559" w:type="dxa"/>
            <w:tcBorders>
              <w:top w:val="single" w:sz="4" w:space="0" w:color="000000"/>
              <w:left w:val="single" w:sz="4" w:space="0" w:color="000000"/>
              <w:bottom w:val="single" w:sz="4" w:space="0" w:color="000000"/>
              <w:right w:val="single" w:sz="4" w:space="0" w:color="000000"/>
            </w:tcBorders>
            <w:hideMark/>
          </w:tcPr>
          <w:p w14:paraId="3B4FD10C" w14:textId="77777777" w:rsidR="00647B55" w:rsidRDefault="00647B55">
            <w:pPr>
              <w:ind w:left="22" w:firstLine="142"/>
            </w:pPr>
            <w:r>
              <w:t>Жобалық тапсырманың мақсаты мен міндеті туралы түсінік жоқ</w:t>
            </w:r>
          </w:p>
        </w:tc>
      </w:tr>
      <w:tr w:rsidR="00647B55" w:rsidRPr="000561C5" w14:paraId="2C5173B6" w14:textId="77777777" w:rsidTr="00647B55">
        <w:trPr>
          <w:trHeight w:val="3533"/>
        </w:trPr>
        <w:tc>
          <w:tcPr>
            <w:tcW w:w="2290" w:type="dxa"/>
            <w:tcBorders>
              <w:top w:val="single" w:sz="4" w:space="0" w:color="000000"/>
              <w:left w:val="single" w:sz="4" w:space="0" w:color="000000"/>
              <w:bottom w:val="single" w:sz="4" w:space="0" w:color="000000"/>
              <w:right w:val="single" w:sz="4" w:space="0" w:color="000000"/>
            </w:tcBorders>
            <w:hideMark/>
          </w:tcPr>
          <w:p w14:paraId="0AFCF1F4" w14:textId="77777777" w:rsidR="00647B55" w:rsidRDefault="00647B55">
            <w:pPr>
              <w:ind w:left="164"/>
              <w:rPr>
                <w:b/>
                <w:bCs/>
                <w:lang w:val="kk-KZ"/>
              </w:rPr>
            </w:pPr>
            <w:r>
              <w:rPr>
                <w:b/>
                <w:bCs/>
              </w:rPr>
              <w:t xml:space="preserve">2. ЖҚЗ деректерін түсіндіру әдістерін талдау </w:t>
            </w:r>
            <w:r>
              <w:rPr>
                <w:b/>
                <w:bCs/>
                <w:lang w:val="kk-KZ"/>
              </w:rPr>
              <w:t xml:space="preserve">- </w:t>
            </w:r>
          </w:p>
          <w:p w14:paraId="24DAC368" w14:textId="77777777" w:rsidR="00647B55" w:rsidRDefault="00647B55">
            <w:pPr>
              <w:ind w:left="164"/>
              <w:rPr>
                <w:b/>
                <w:bCs/>
                <w:lang w:val="en-US"/>
              </w:rPr>
            </w:pPr>
            <w:r w:rsidRPr="00330804">
              <w:rPr>
                <w:b/>
                <w:bCs/>
                <w:highlight w:val="yellow"/>
              </w:rPr>
              <w:t>20 б</w:t>
            </w:r>
          </w:p>
        </w:tc>
        <w:tc>
          <w:tcPr>
            <w:tcW w:w="2834" w:type="dxa"/>
            <w:tcBorders>
              <w:top w:val="single" w:sz="4" w:space="0" w:color="000000"/>
              <w:left w:val="single" w:sz="4" w:space="0" w:color="000000"/>
              <w:bottom w:val="single" w:sz="4" w:space="0" w:color="000000"/>
              <w:right w:val="single" w:sz="4" w:space="0" w:color="000000"/>
            </w:tcBorders>
            <w:hideMark/>
          </w:tcPr>
          <w:p w14:paraId="778742E4" w14:textId="77777777" w:rsidR="00647B55" w:rsidRDefault="00647B55">
            <w:pPr>
              <w:ind w:left="136"/>
              <w:rPr>
                <w:lang w:val="kk-KZ"/>
              </w:rPr>
            </w:pPr>
            <w:r>
              <w:t>ЖҚЗ</w:t>
            </w:r>
            <w:r w:rsidRPr="00647B55">
              <w:rPr>
                <w:lang w:val="en-US"/>
              </w:rPr>
              <w:t xml:space="preserve"> </w:t>
            </w:r>
            <w:r>
              <w:t>деректерін</w:t>
            </w:r>
            <w:r w:rsidRPr="00647B55">
              <w:rPr>
                <w:lang w:val="en-US"/>
              </w:rPr>
              <w:t xml:space="preserve"> </w:t>
            </w:r>
            <w:r>
              <w:t>түсіндіру</w:t>
            </w:r>
            <w:r w:rsidRPr="00647B55">
              <w:rPr>
                <w:lang w:val="en-US"/>
              </w:rPr>
              <w:t xml:space="preserve"> </w:t>
            </w:r>
            <w:r>
              <w:t>әдістеріне</w:t>
            </w:r>
            <w:r w:rsidRPr="00647B55">
              <w:rPr>
                <w:lang w:val="en-US"/>
              </w:rPr>
              <w:t xml:space="preserve"> </w:t>
            </w:r>
            <w:r>
              <w:t>талдау</w:t>
            </w:r>
            <w:r w:rsidRPr="00647B55">
              <w:rPr>
                <w:lang w:val="en-US"/>
              </w:rPr>
              <w:t xml:space="preserve"> </w:t>
            </w:r>
            <w:r>
              <w:t>жүргізілді</w:t>
            </w:r>
            <w:r w:rsidRPr="00647B55">
              <w:rPr>
                <w:lang w:val="en-US"/>
              </w:rPr>
              <w:t xml:space="preserve">, </w:t>
            </w:r>
            <w:r>
              <w:t>шифрды</w:t>
            </w:r>
            <w:r w:rsidRPr="00647B55">
              <w:rPr>
                <w:lang w:val="en-US"/>
              </w:rPr>
              <w:t xml:space="preserve"> </w:t>
            </w:r>
            <w:r>
              <w:t>шешудің</w:t>
            </w:r>
            <w:r w:rsidRPr="00647B55">
              <w:rPr>
                <w:lang w:val="en-US"/>
              </w:rPr>
              <w:t xml:space="preserve"> </w:t>
            </w:r>
            <w:r>
              <w:t>визуалды</w:t>
            </w:r>
            <w:r w:rsidRPr="00647B55">
              <w:rPr>
                <w:lang w:val="en-US"/>
              </w:rPr>
              <w:t xml:space="preserve"> </w:t>
            </w:r>
            <w:r>
              <w:t>және</w:t>
            </w:r>
            <w:r w:rsidRPr="00647B55">
              <w:rPr>
                <w:lang w:val="en-US"/>
              </w:rPr>
              <w:t xml:space="preserve"> </w:t>
            </w:r>
            <w:r>
              <w:t>автоматтандырылған</w:t>
            </w:r>
            <w:r w:rsidRPr="00647B55">
              <w:rPr>
                <w:lang w:val="en-US"/>
              </w:rPr>
              <w:t xml:space="preserve"> </w:t>
            </w:r>
            <w:r>
              <w:t>әдістеріне</w:t>
            </w:r>
            <w:r w:rsidRPr="00647B55">
              <w:rPr>
                <w:lang w:val="en-US"/>
              </w:rPr>
              <w:t xml:space="preserve"> </w:t>
            </w:r>
            <w:r>
              <w:t>толық</w:t>
            </w:r>
            <w:r w:rsidRPr="00647B55">
              <w:rPr>
                <w:lang w:val="en-US"/>
              </w:rPr>
              <w:t xml:space="preserve"> </w:t>
            </w:r>
            <w:r>
              <w:t>сипаттама</w:t>
            </w:r>
            <w:r w:rsidRPr="00647B55">
              <w:rPr>
                <w:lang w:val="en-US"/>
              </w:rPr>
              <w:t xml:space="preserve"> </w:t>
            </w:r>
            <w:r>
              <w:t>берілді</w:t>
            </w:r>
            <w:r w:rsidRPr="00647B55">
              <w:rPr>
                <w:lang w:val="en-US"/>
              </w:rPr>
              <w:t xml:space="preserve">. </w:t>
            </w:r>
            <w:r>
              <w:t>Жоғары</w:t>
            </w:r>
            <w:r w:rsidRPr="00647B55">
              <w:rPr>
                <w:lang w:val="en-US"/>
              </w:rPr>
              <w:t xml:space="preserve"> </w:t>
            </w:r>
            <w:r>
              <w:t>деңгейде</w:t>
            </w:r>
            <w:r w:rsidRPr="00647B55">
              <w:rPr>
                <w:lang w:val="en-US"/>
              </w:rPr>
              <w:t xml:space="preserve"> </w:t>
            </w:r>
            <w:r>
              <w:t>бақыланатын</w:t>
            </w:r>
            <w:r w:rsidRPr="00647B55">
              <w:rPr>
                <w:lang w:val="en-US"/>
              </w:rPr>
              <w:t xml:space="preserve"> </w:t>
            </w:r>
            <w:r>
              <w:t>жіктеу</w:t>
            </w:r>
            <w:r w:rsidRPr="00647B55">
              <w:rPr>
                <w:lang w:val="en-US"/>
              </w:rPr>
              <w:t xml:space="preserve"> </w:t>
            </w:r>
            <w:r>
              <w:t>алгоритмдері</w:t>
            </w:r>
            <w:r w:rsidRPr="00647B55">
              <w:rPr>
                <w:lang w:val="en-US"/>
              </w:rPr>
              <w:t xml:space="preserve"> </w:t>
            </w:r>
            <w:r>
              <w:t>және</w:t>
            </w:r>
            <w:r w:rsidRPr="00647B55">
              <w:rPr>
                <w:lang w:val="en-US"/>
              </w:rPr>
              <w:t xml:space="preserve"> </w:t>
            </w:r>
            <w:r>
              <w:t>статистикалық</w:t>
            </w:r>
            <w:r w:rsidRPr="00647B55">
              <w:rPr>
                <w:lang w:val="en-US"/>
              </w:rPr>
              <w:t xml:space="preserve"> </w:t>
            </w:r>
            <w:r>
              <w:t>тәсіл</w:t>
            </w:r>
            <w:r w:rsidRPr="00647B55">
              <w:rPr>
                <w:lang w:val="en-US"/>
              </w:rPr>
              <w:t xml:space="preserve"> </w:t>
            </w:r>
            <w:r>
              <w:t>мен</w:t>
            </w:r>
            <w:r w:rsidRPr="00647B55">
              <w:rPr>
                <w:lang w:val="en-US"/>
              </w:rPr>
              <w:t xml:space="preserve"> </w:t>
            </w:r>
            <w:r>
              <w:t>оқыту</w:t>
            </w:r>
            <w:r w:rsidRPr="00647B55">
              <w:rPr>
                <w:lang w:val="en-US"/>
              </w:rPr>
              <w:t xml:space="preserve"> </w:t>
            </w:r>
            <w:r>
              <w:t>алгоритмдерін</w:t>
            </w:r>
            <w:r w:rsidRPr="00647B55">
              <w:rPr>
                <w:lang w:val="en-US"/>
              </w:rPr>
              <w:t xml:space="preserve"> </w:t>
            </w:r>
            <w:r>
              <w:t>қолдану</w:t>
            </w:r>
            <w:r w:rsidRPr="00647B55">
              <w:rPr>
                <w:lang w:val="en-US"/>
              </w:rPr>
              <w:t xml:space="preserve"> </w:t>
            </w:r>
            <w:r>
              <w:t>айқындалған</w:t>
            </w:r>
            <w:r w:rsidRPr="00647B55">
              <w:rPr>
                <w:lang w:val="en-US"/>
              </w:rPr>
              <w:t xml:space="preserve">; </w:t>
            </w:r>
            <w:r>
              <w:t>кескіндердің</w:t>
            </w:r>
            <w:r w:rsidRPr="00647B55">
              <w:rPr>
                <w:lang w:val="en-US"/>
              </w:rPr>
              <w:t xml:space="preserve"> </w:t>
            </w:r>
            <w:r>
              <w:t>спектрлік</w:t>
            </w:r>
            <w:r w:rsidRPr="00647B55">
              <w:rPr>
                <w:lang w:val="en-US"/>
              </w:rPr>
              <w:t xml:space="preserve"> </w:t>
            </w:r>
            <w:r>
              <w:t>түрленуін</w:t>
            </w:r>
            <w:r w:rsidRPr="00647B55">
              <w:rPr>
                <w:lang w:val="en-US"/>
              </w:rPr>
              <w:t xml:space="preserve"> - </w:t>
            </w:r>
            <w:r>
              <w:t>шифрды</w:t>
            </w:r>
            <w:r w:rsidRPr="00647B55">
              <w:rPr>
                <w:lang w:val="en-US"/>
              </w:rPr>
              <w:t xml:space="preserve"> </w:t>
            </w:r>
            <w:r>
              <w:t>ашу</w:t>
            </w:r>
            <w:r w:rsidRPr="00647B55">
              <w:rPr>
                <w:lang w:val="en-US"/>
              </w:rPr>
              <w:t xml:space="preserve"> </w:t>
            </w:r>
            <w:r>
              <w:t>белгілерінің</w:t>
            </w:r>
            <w:r w:rsidRPr="00647B55">
              <w:rPr>
                <w:lang w:val="en-US"/>
              </w:rPr>
              <w:t xml:space="preserve"> </w:t>
            </w:r>
            <w:r>
              <w:t>туындыларын</w:t>
            </w:r>
            <w:r w:rsidRPr="00647B55">
              <w:rPr>
                <w:lang w:val="en-US"/>
              </w:rPr>
              <w:t xml:space="preserve"> </w:t>
            </w:r>
            <w:r>
              <w:t>пайдалану</w:t>
            </w:r>
            <w:r w:rsidRPr="00647B55">
              <w:rPr>
                <w:lang w:val="en-US"/>
              </w:rPr>
              <w:t xml:space="preserve"> </w:t>
            </w:r>
            <w:r>
              <w:t>көрсетілген</w:t>
            </w:r>
            <w:r>
              <w:rPr>
                <w:lang w:val="kk-KZ"/>
              </w:rPr>
              <w:t>.</w:t>
            </w:r>
          </w:p>
        </w:tc>
        <w:tc>
          <w:tcPr>
            <w:tcW w:w="2977" w:type="dxa"/>
            <w:tcBorders>
              <w:top w:val="single" w:sz="4" w:space="0" w:color="000000"/>
              <w:left w:val="single" w:sz="4" w:space="0" w:color="000000"/>
              <w:bottom w:val="single" w:sz="4" w:space="0" w:color="000000"/>
              <w:right w:val="single" w:sz="4" w:space="0" w:color="000000"/>
            </w:tcBorders>
            <w:hideMark/>
          </w:tcPr>
          <w:p w14:paraId="1B1E11DA" w14:textId="77777777" w:rsidR="00647B55" w:rsidRDefault="00647B55">
            <w:pPr>
              <w:ind w:left="144"/>
              <w:rPr>
                <w:lang w:val="kk-KZ"/>
              </w:rPr>
            </w:pPr>
            <w:r>
              <w:rPr>
                <w:lang w:val="kk-KZ"/>
              </w:rPr>
              <w:t>ЖҚЗ деректерін түсіндіру әдістеріне талдау жүргізілді, бірақ дешифрлеу әдістерін сипаттауда шамалы дәлсіздіктерге жол берілді. Бақыланатын жіктеу алгоритмдері және математикалық тәсіл мен оқыту алгоритмдерін қолдану жақсы тұжырымдалған; спектрлік кескінді түрлендіруді сипаттауда кейбір қателіктер жіберілді - шифрды ашу белгілері.</w:t>
            </w:r>
          </w:p>
        </w:tc>
        <w:tc>
          <w:tcPr>
            <w:tcW w:w="2551" w:type="dxa"/>
            <w:tcBorders>
              <w:top w:val="single" w:sz="4" w:space="0" w:color="000000"/>
              <w:left w:val="single" w:sz="4" w:space="0" w:color="000000"/>
              <w:bottom w:val="single" w:sz="4" w:space="0" w:color="000000"/>
              <w:right w:val="single" w:sz="4" w:space="0" w:color="000000"/>
            </w:tcBorders>
            <w:hideMark/>
          </w:tcPr>
          <w:p w14:paraId="6B9F96C2" w14:textId="77777777" w:rsidR="00647B55" w:rsidRDefault="00647B55">
            <w:pPr>
              <w:ind w:left="136"/>
              <w:rPr>
                <w:lang w:val="kk-KZ"/>
              </w:rPr>
            </w:pPr>
            <w:r>
              <w:rPr>
                <w:lang w:val="kk-KZ"/>
              </w:rPr>
              <w:t>ЖҚЗ деректерін түсіндіру әдістеріне ішінара талдау жүргізілді, шифрды ашу әдістерінің толық сипаттамасы жоқ. Бақыланатын жіктеу алгоритмдері дұрыс анықталмаған, статистикалық тәсілді қолданудың заңдылығы дәлелденбеген; шифрды ашу белгілерінің туындыларын қолдану толық сипатталмаған</w:t>
            </w:r>
          </w:p>
        </w:tc>
        <w:tc>
          <w:tcPr>
            <w:tcW w:w="2694" w:type="dxa"/>
            <w:tcBorders>
              <w:top w:val="single" w:sz="4" w:space="0" w:color="000000"/>
              <w:left w:val="single" w:sz="4" w:space="0" w:color="000000"/>
              <w:bottom w:val="single" w:sz="4" w:space="0" w:color="000000"/>
              <w:right w:val="single" w:sz="4" w:space="0" w:color="000000"/>
            </w:tcBorders>
            <w:hideMark/>
          </w:tcPr>
          <w:p w14:paraId="64678404" w14:textId="77777777" w:rsidR="00647B55" w:rsidRDefault="00647B55">
            <w:pPr>
              <w:ind w:left="22"/>
              <w:rPr>
                <w:lang w:val="kk-KZ"/>
              </w:rPr>
            </w:pPr>
            <w:r>
              <w:rPr>
                <w:lang w:val="kk-KZ"/>
              </w:rPr>
              <w:t>Интерпретация әдістерін талдау қолданылмаған, шифрды ашу әдістеріне сипаттама толық орындалмаған, алгоритмдерді анықтау қате, суреттерді жіктеу толық жүргізілмеген, спектрлік кескін түрлендірулері дұрыс жасалмаған</w:t>
            </w:r>
          </w:p>
        </w:tc>
        <w:tc>
          <w:tcPr>
            <w:tcW w:w="1559" w:type="dxa"/>
            <w:tcBorders>
              <w:top w:val="single" w:sz="4" w:space="0" w:color="000000"/>
              <w:left w:val="single" w:sz="4" w:space="0" w:color="000000"/>
              <w:bottom w:val="single" w:sz="4" w:space="0" w:color="000000"/>
              <w:right w:val="single" w:sz="4" w:space="0" w:color="000000"/>
            </w:tcBorders>
            <w:hideMark/>
          </w:tcPr>
          <w:p w14:paraId="72406AE3" w14:textId="77777777" w:rsidR="00647B55" w:rsidRDefault="00647B55">
            <w:pPr>
              <w:ind w:left="145"/>
              <w:rPr>
                <w:lang w:val="kk-KZ"/>
              </w:rPr>
            </w:pPr>
            <w:r>
              <w:rPr>
                <w:lang w:val="kk-KZ"/>
              </w:rPr>
              <w:t>Тапсырма орындалмады, өйткені ЖҚЗ деректерін түсіндіру әдістерінде түсінік жоқ</w:t>
            </w:r>
          </w:p>
        </w:tc>
      </w:tr>
      <w:tr w:rsidR="00647B55" w14:paraId="28CD117F" w14:textId="77777777" w:rsidTr="00647B55">
        <w:trPr>
          <w:trHeight w:val="70"/>
        </w:trPr>
        <w:tc>
          <w:tcPr>
            <w:tcW w:w="2290" w:type="dxa"/>
            <w:tcBorders>
              <w:top w:val="single" w:sz="4" w:space="0" w:color="000000"/>
              <w:left w:val="single" w:sz="4" w:space="0" w:color="000000"/>
              <w:bottom w:val="single" w:sz="4" w:space="0" w:color="000000"/>
              <w:right w:val="single" w:sz="4" w:space="0" w:color="000000"/>
            </w:tcBorders>
            <w:hideMark/>
          </w:tcPr>
          <w:p w14:paraId="4BD0E0A9" w14:textId="77777777" w:rsidR="00647B55" w:rsidRDefault="00647B55">
            <w:pPr>
              <w:ind w:left="164"/>
              <w:rPr>
                <w:lang w:val="kk-KZ"/>
              </w:rPr>
            </w:pPr>
            <w:r>
              <w:rPr>
                <w:b/>
                <w:lang w:val="kk-KZ"/>
              </w:rPr>
              <w:t xml:space="preserve">3. ЖҚЗ деректерін өңдеу бағдарламасын қолдану қабылеті – </w:t>
            </w:r>
            <w:r>
              <w:rPr>
                <w:b/>
                <w:lang w:val="kk-KZ"/>
              </w:rPr>
              <w:lastRenderedPageBreak/>
              <w:t>30 б</w:t>
            </w:r>
          </w:p>
        </w:tc>
        <w:tc>
          <w:tcPr>
            <w:tcW w:w="2834" w:type="dxa"/>
            <w:tcBorders>
              <w:top w:val="single" w:sz="4" w:space="0" w:color="000000"/>
              <w:left w:val="single" w:sz="4" w:space="0" w:color="000000"/>
              <w:bottom w:val="single" w:sz="4" w:space="0" w:color="000000"/>
              <w:right w:val="single" w:sz="4" w:space="0" w:color="000000"/>
            </w:tcBorders>
            <w:hideMark/>
          </w:tcPr>
          <w:p w14:paraId="2747A18A" w14:textId="77777777" w:rsidR="00647B55" w:rsidRDefault="00647B55">
            <w:pPr>
              <w:pStyle w:val="ListParagraph"/>
              <w:tabs>
                <w:tab w:val="left" w:pos="138"/>
                <w:tab w:val="left" w:pos="1134"/>
              </w:tabs>
              <w:spacing w:before="1" w:line="265" w:lineRule="exact"/>
              <w:ind w:left="138"/>
              <w:rPr>
                <w:lang w:val="en-US"/>
              </w:rPr>
            </w:pPr>
            <w:r>
              <w:rPr>
                <w:lang w:val="kk-KZ"/>
              </w:rPr>
              <w:lastRenderedPageBreak/>
              <w:t xml:space="preserve">ЖҚЗ деректерді өңдеу бағдарламасын жақсы меңгерген, бағдарламаның барлық қосымшаларын </w:t>
            </w:r>
            <w:r>
              <w:rPr>
                <w:lang w:val="kk-KZ"/>
              </w:rPr>
              <w:lastRenderedPageBreak/>
              <w:t>пайдаланады. Жоғары деңгейде RGB жіктеу әдісі көрсетілген</w:t>
            </w:r>
          </w:p>
        </w:tc>
        <w:tc>
          <w:tcPr>
            <w:tcW w:w="2977" w:type="dxa"/>
            <w:tcBorders>
              <w:top w:val="single" w:sz="4" w:space="0" w:color="000000"/>
              <w:left w:val="single" w:sz="4" w:space="0" w:color="000000"/>
              <w:bottom w:val="single" w:sz="4" w:space="0" w:color="000000"/>
              <w:right w:val="single" w:sz="4" w:space="0" w:color="000000"/>
            </w:tcBorders>
            <w:hideMark/>
          </w:tcPr>
          <w:p w14:paraId="020D056D" w14:textId="77777777" w:rsidR="00647B55" w:rsidRPr="00647B55" w:rsidRDefault="00647B55">
            <w:pPr>
              <w:rPr>
                <w:lang w:val="en-US"/>
              </w:rPr>
            </w:pPr>
            <w:r>
              <w:rPr>
                <w:lang w:val="kk-KZ"/>
              </w:rPr>
              <w:lastRenderedPageBreak/>
              <w:t xml:space="preserve"> ГАЖ бағдарламасын жақсы біледі, бірақ бағдарламаны қолдануда кейбір дәлсіздіктер бар</w:t>
            </w:r>
            <w:r w:rsidRPr="00647B55">
              <w:rPr>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4895D55A" w14:textId="77777777" w:rsidR="00647B55" w:rsidRDefault="00647B55">
            <w:pPr>
              <w:ind w:left="22" w:firstLine="142"/>
              <w:rPr>
                <w:lang w:val="kk-KZ"/>
              </w:rPr>
            </w:pPr>
            <w:r>
              <w:rPr>
                <w:lang w:val="kk-KZ"/>
              </w:rPr>
              <w:t xml:space="preserve">Бағдарламаның қосымшалары ішінара пайдаланылды, деректерді өңдеуде қателіктер </w:t>
            </w:r>
            <w:r>
              <w:rPr>
                <w:lang w:val="kk-KZ"/>
              </w:rPr>
              <w:lastRenderedPageBreak/>
              <w:t>жіберілді, бұл сенімді фактілерді алуға әсер етеді</w:t>
            </w:r>
          </w:p>
        </w:tc>
        <w:tc>
          <w:tcPr>
            <w:tcW w:w="2694" w:type="dxa"/>
            <w:tcBorders>
              <w:top w:val="single" w:sz="4" w:space="0" w:color="000000"/>
              <w:left w:val="single" w:sz="4" w:space="0" w:color="000000"/>
              <w:bottom w:val="single" w:sz="4" w:space="0" w:color="000000"/>
              <w:right w:val="single" w:sz="4" w:space="0" w:color="000000"/>
            </w:tcBorders>
            <w:hideMark/>
          </w:tcPr>
          <w:p w14:paraId="3726C4BA" w14:textId="77777777" w:rsidR="00647B55" w:rsidRDefault="00647B55">
            <w:pPr>
              <w:ind w:left="22" w:firstLine="142"/>
              <w:rPr>
                <w:lang w:val="kk-KZ"/>
              </w:rPr>
            </w:pPr>
            <w:r>
              <w:rPr>
                <w:lang w:val="kk-KZ"/>
              </w:rPr>
              <w:lastRenderedPageBreak/>
              <w:t>ЖҚЗ деректерінің дұрыс өңделмеуінен көрінетін бағдарламасын білмейді,</w:t>
            </w:r>
          </w:p>
        </w:tc>
        <w:tc>
          <w:tcPr>
            <w:tcW w:w="1559" w:type="dxa"/>
            <w:tcBorders>
              <w:top w:val="single" w:sz="4" w:space="0" w:color="000000"/>
              <w:left w:val="single" w:sz="4" w:space="0" w:color="000000"/>
              <w:bottom w:val="single" w:sz="4" w:space="0" w:color="000000"/>
              <w:right w:val="single" w:sz="4" w:space="0" w:color="000000"/>
            </w:tcBorders>
            <w:hideMark/>
          </w:tcPr>
          <w:p w14:paraId="6555D4AE" w14:textId="77777777" w:rsidR="00647B55" w:rsidRDefault="00647B55">
            <w:pPr>
              <w:ind w:left="22" w:firstLine="142"/>
              <w:rPr>
                <w:lang w:val="kk-KZ"/>
              </w:rPr>
            </w:pPr>
            <w:r>
              <w:rPr>
                <w:lang w:val="kk-KZ"/>
              </w:rPr>
              <w:t xml:space="preserve">Деректер өңделмеген, деректерді өңдеу </w:t>
            </w:r>
            <w:r>
              <w:rPr>
                <w:lang w:val="kk-KZ"/>
              </w:rPr>
              <w:lastRenderedPageBreak/>
              <w:t>дағдылары жоқ</w:t>
            </w:r>
          </w:p>
        </w:tc>
      </w:tr>
      <w:tr w:rsidR="00647B55" w:rsidRPr="000561C5" w14:paraId="0229520D" w14:textId="77777777" w:rsidTr="00647B55">
        <w:trPr>
          <w:trHeight w:val="70"/>
        </w:trPr>
        <w:tc>
          <w:tcPr>
            <w:tcW w:w="2290" w:type="dxa"/>
            <w:tcBorders>
              <w:top w:val="single" w:sz="4" w:space="0" w:color="000000"/>
              <w:left w:val="single" w:sz="4" w:space="0" w:color="000000"/>
              <w:bottom w:val="single" w:sz="4" w:space="0" w:color="000000"/>
              <w:right w:val="single" w:sz="4" w:space="0" w:color="000000"/>
            </w:tcBorders>
            <w:hideMark/>
          </w:tcPr>
          <w:p w14:paraId="5E24F965" w14:textId="77777777" w:rsidR="00647B55" w:rsidRDefault="00647B55">
            <w:pPr>
              <w:ind w:left="164"/>
              <w:rPr>
                <w:b/>
                <w:lang w:val="kk-KZ"/>
              </w:rPr>
            </w:pPr>
            <w:r>
              <w:rPr>
                <w:b/>
                <w:lang w:val="kk-KZ"/>
              </w:rPr>
              <w:lastRenderedPageBreak/>
              <w:t>4. ЖҚЗ деректерін өңдеу -</w:t>
            </w:r>
            <w:r w:rsidRPr="00330804">
              <w:rPr>
                <w:b/>
                <w:highlight w:val="yellow"/>
                <w:lang w:val="kk-KZ"/>
              </w:rPr>
              <w:t>30 б</w:t>
            </w:r>
          </w:p>
        </w:tc>
        <w:tc>
          <w:tcPr>
            <w:tcW w:w="2834" w:type="dxa"/>
            <w:tcBorders>
              <w:top w:val="single" w:sz="4" w:space="0" w:color="000000"/>
              <w:left w:val="single" w:sz="4" w:space="0" w:color="000000"/>
              <w:bottom w:val="single" w:sz="4" w:space="0" w:color="000000"/>
              <w:right w:val="single" w:sz="4" w:space="0" w:color="000000"/>
            </w:tcBorders>
            <w:hideMark/>
          </w:tcPr>
          <w:p w14:paraId="4B8083BD" w14:textId="77777777" w:rsidR="00647B55" w:rsidRDefault="00647B55">
            <w:pPr>
              <w:ind w:left="138" w:right="140"/>
              <w:rPr>
                <w:lang w:val="kk-KZ"/>
              </w:rPr>
            </w:pPr>
            <w:r>
              <w:rPr>
                <w:lang w:val="kk-KZ"/>
              </w:rPr>
              <w:t>Жоғары деңгейде ЖҚЗ деректерін алдын ала өңдеу әдістері пайдаланылды; суреттерді радиометриялық, атмосфералық және геометриялық түзету жүргізілді, сондай-ақ суреттерді ортотрансформациялау, суреттерді жақсарту әдістері пайдаланылды; суреттерді спектрлік түрлендіру дағдылары көрсетілді, бұл ЖЗ деректерін өңдеу негізінде картаның жоғары деңгейінде құрастырылған.</w:t>
            </w:r>
          </w:p>
        </w:tc>
        <w:tc>
          <w:tcPr>
            <w:tcW w:w="2977" w:type="dxa"/>
            <w:tcBorders>
              <w:top w:val="single" w:sz="4" w:space="0" w:color="000000"/>
              <w:left w:val="single" w:sz="4" w:space="0" w:color="000000"/>
              <w:bottom w:val="single" w:sz="4" w:space="0" w:color="000000"/>
              <w:right w:val="single" w:sz="4" w:space="0" w:color="000000"/>
            </w:tcBorders>
            <w:hideMark/>
          </w:tcPr>
          <w:p w14:paraId="1C4AC0A8" w14:textId="77777777" w:rsidR="00647B55" w:rsidRDefault="00647B55">
            <w:pPr>
              <w:ind w:left="22"/>
              <w:rPr>
                <w:lang w:val="kk-KZ"/>
              </w:rPr>
            </w:pPr>
            <w:r>
              <w:rPr>
                <w:lang w:val="kk-KZ"/>
              </w:rPr>
              <w:t>ЖҚЗ деректерін алдын ала өңдеу әдісін қолдануда жақсы тәжірибесі бар; кадрларды радиометриялық атмосфералық және геометриялық түзету жүргізілді, бірақ суреттерді ортотрансформациялауда аздап қателік жіберілді. Спектрлік кадрларды түрлендіру дағдыларына ие болыңыз. Карта кішкентай түс айырмашылықтарынан басқа жақсы деңгейде жасалған.</w:t>
            </w:r>
          </w:p>
        </w:tc>
        <w:tc>
          <w:tcPr>
            <w:tcW w:w="2551" w:type="dxa"/>
            <w:tcBorders>
              <w:top w:val="single" w:sz="4" w:space="0" w:color="000000"/>
              <w:left w:val="single" w:sz="4" w:space="0" w:color="000000"/>
              <w:bottom w:val="single" w:sz="4" w:space="0" w:color="000000"/>
              <w:right w:val="single" w:sz="4" w:space="0" w:color="000000"/>
            </w:tcBorders>
            <w:hideMark/>
          </w:tcPr>
          <w:p w14:paraId="7ACD9C15" w14:textId="77777777" w:rsidR="00647B55" w:rsidRDefault="00647B55">
            <w:pPr>
              <w:ind w:left="22" w:firstLine="142"/>
              <w:rPr>
                <w:lang w:val="kk-KZ"/>
              </w:rPr>
            </w:pPr>
            <w:r>
              <w:rPr>
                <w:lang w:val="kk-KZ"/>
              </w:rPr>
              <w:t>ЖҚЗ деректерін алдын ала өңдеу кезінде суреттерді радиометриялық және атмосфералық түзету жүргізілді, геометриялық өңдеу жүргізілмеді, бұл деректерді одан әрі өңдеуге әсер етті.  Суреттерді спектрлік түрлендіру толығымен жүргізілмеген, құрастырылған картада көптеген дәлсіздіктер бар.</w:t>
            </w:r>
          </w:p>
        </w:tc>
        <w:tc>
          <w:tcPr>
            <w:tcW w:w="2694" w:type="dxa"/>
            <w:tcBorders>
              <w:top w:val="single" w:sz="4" w:space="0" w:color="000000"/>
              <w:left w:val="single" w:sz="4" w:space="0" w:color="000000"/>
              <w:bottom w:val="single" w:sz="4" w:space="0" w:color="000000"/>
              <w:right w:val="single" w:sz="4" w:space="0" w:color="000000"/>
            </w:tcBorders>
            <w:hideMark/>
          </w:tcPr>
          <w:p w14:paraId="3CE9D487" w14:textId="77777777" w:rsidR="00647B55" w:rsidRDefault="00647B55">
            <w:pPr>
              <w:ind w:left="22"/>
              <w:rPr>
                <w:lang w:val="kk-KZ"/>
              </w:rPr>
            </w:pPr>
            <w:r>
              <w:rPr>
                <w:lang w:val="kk-KZ"/>
              </w:rPr>
              <w:t xml:space="preserve"> ЖҚЗ деректерін алдын ала өңдеу әдістемесін меңгермеген; суреттерді түзету пайдаланылмаған, суреттерді ортотрансформациялау жүргізілмеген; суреттерді спектрлік түрлендіру дағдыларын меңгермеген, Карта төмен деңгейде құрастырылған.</w:t>
            </w:r>
          </w:p>
        </w:tc>
        <w:tc>
          <w:tcPr>
            <w:tcW w:w="1559" w:type="dxa"/>
            <w:tcBorders>
              <w:top w:val="single" w:sz="4" w:space="0" w:color="000000"/>
              <w:left w:val="single" w:sz="4" w:space="0" w:color="000000"/>
              <w:bottom w:val="single" w:sz="4" w:space="0" w:color="000000"/>
              <w:right w:val="single" w:sz="4" w:space="0" w:color="000000"/>
            </w:tcBorders>
            <w:hideMark/>
          </w:tcPr>
          <w:p w14:paraId="718B2578" w14:textId="77777777" w:rsidR="00647B55" w:rsidRDefault="00647B55">
            <w:pPr>
              <w:ind w:left="22" w:firstLine="142"/>
              <w:rPr>
                <w:lang w:val="kk-KZ"/>
              </w:rPr>
            </w:pPr>
            <w:r>
              <w:rPr>
                <w:lang w:val="kk-KZ"/>
              </w:rPr>
              <w:t>ЖҚЗ деректерін өңдеу жүргізілмеген, карта жасалмаған</w:t>
            </w:r>
          </w:p>
        </w:tc>
      </w:tr>
      <w:tr w:rsidR="00647B55" w14:paraId="1F9870A7" w14:textId="77777777" w:rsidTr="00647B55">
        <w:trPr>
          <w:trHeight w:val="1973"/>
        </w:trPr>
        <w:tc>
          <w:tcPr>
            <w:tcW w:w="2290" w:type="dxa"/>
            <w:tcBorders>
              <w:top w:val="single" w:sz="4" w:space="0" w:color="000000"/>
              <w:left w:val="single" w:sz="4" w:space="0" w:color="000000"/>
              <w:bottom w:val="single" w:sz="4" w:space="0" w:color="000000"/>
              <w:right w:val="single" w:sz="4" w:space="0" w:color="000000"/>
            </w:tcBorders>
            <w:hideMark/>
          </w:tcPr>
          <w:p w14:paraId="063D6E1B" w14:textId="77777777" w:rsidR="00647B55" w:rsidRDefault="00647B55">
            <w:pPr>
              <w:ind w:left="164"/>
              <w:rPr>
                <w:b/>
                <w:bCs/>
                <w:lang w:val="kk-KZ"/>
              </w:rPr>
            </w:pPr>
            <w:r>
              <w:rPr>
                <w:b/>
                <w:bCs/>
                <w:lang w:val="kk-KZ"/>
              </w:rPr>
              <w:t>5. Безендіру</w:t>
            </w:r>
          </w:p>
          <w:p w14:paraId="7DB5A9D2" w14:textId="77777777" w:rsidR="00647B55" w:rsidRDefault="00647B55">
            <w:pPr>
              <w:ind w:left="164"/>
              <w:rPr>
                <w:lang w:val="kk-KZ"/>
              </w:rPr>
            </w:pPr>
            <w:r>
              <w:rPr>
                <w:b/>
                <w:bCs/>
                <w:lang w:val="kk-KZ"/>
              </w:rPr>
              <w:t xml:space="preserve"> жұмыстар / презентациялар және ауызша қорғау </w:t>
            </w:r>
            <w:r w:rsidRPr="00330804">
              <w:rPr>
                <w:b/>
                <w:bCs/>
                <w:highlight w:val="yellow"/>
                <w:lang w:val="kk-KZ"/>
              </w:rPr>
              <w:t>– 10 б</w:t>
            </w:r>
          </w:p>
        </w:tc>
        <w:tc>
          <w:tcPr>
            <w:tcW w:w="2834" w:type="dxa"/>
            <w:tcBorders>
              <w:top w:val="single" w:sz="4" w:space="0" w:color="000000"/>
              <w:left w:val="single" w:sz="4" w:space="0" w:color="000000"/>
              <w:bottom w:val="single" w:sz="4" w:space="0" w:color="000000"/>
              <w:right w:val="single" w:sz="4" w:space="0" w:color="000000"/>
            </w:tcBorders>
            <w:hideMark/>
          </w:tcPr>
          <w:p w14:paraId="3D40CDF9" w14:textId="77777777" w:rsidR="00647B55" w:rsidRPr="00647B55" w:rsidRDefault="00647B55">
            <w:pPr>
              <w:ind w:left="22" w:firstLine="142"/>
              <w:rPr>
                <w:lang w:val="kk-KZ"/>
              </w:rPr>
            </w:pPr>
            <w:r>
              <w:rPr>
                <w:lang w:val="kk-KZ"/>
              </w:rPr>
              <w:t>Қ</w:t>
            </w:r>
            <w:r w:rsidRPr="00647B55">
              <w:rPr>
                <w:lang w:val="kk-KZ"/>
              </w:rPr>
              <w:t>ұрылымды сақтай отырып жобалау жұмыстарының белгіленген ережелеріне</w:t>
            </w:r>
            <w:r>
              <w:rPr>
                <w:lang w:val="kk-KZ"/>
              </w:rPr>
              <w:t xml:space="preserve"> с</w:t>
            </w:r>
            <w:r w:rsidRPr="00647B55">
              <w:rPr>
                <w:lang w:val="kk-KZ"/>
              </w:rPr>
              <w:t>әйкес ескертулерсіз жұмыстар сауатты және эстетикалық түрде ресімделген; презентацияны көрсету кезінде барлық анимациялар пайдаланылды, бұл жұмыс кезінде көрініс тапты</w:t>
            </w:r>
          </w:p>
        </w:tc>
        <w:tc>
          <w:tcPr>
            <w:tcW w:w="2977" w:type="dxa"/>
            <w:tcBorders>
              <w:top w:val="single" w:sz="4" w:space="0" w:color="000000"/>
              <w:left w:val="single" w:sz="4" w:space="0" w:color="000000"/>
              <w:bottom w:val="single" w:sz="4" w:space="0" w:color="000000"/>
              <w:right w:val="single" w:sz="4" w:space="0" w:color="000000"/>
            </w:tcBorders>
            <w:hideMark/>
          </w:tcPr>
          <w:p w14:paraId="7A2A9B5A" w14:textId="77777777" w:rsidR="00647B55" w:rsidRPr="00647B55" w:rsidRDefault="00647B55">
            <w:pPr>
              <w:ind w:left="22" w:firstLine="142"/>
              <w:rPr>
                <w:lang w:val="kk-KZ"/>
              </w:rPr>
            </w:pPr>
            <w:r w:rsidRPr="00647B55">
              <w:rPr>
                <w:lang w:val="kk-KZ"/>
              </w:rPr>
              <w:t>Шағын кемшіліктермен жұмыс сауатты рәсімделді; презентация</w:t>
            </w:r>
          </w:p>
          <w:p w14:paraId="4F96B9FD" w14:textId="77777777" w:rsidR="00647B55" w:rsidRPr="00647B55" w:rsidRDefault="00647B55">
            <w:pPr>
              <w:ind w:left="22" w:firstLine="142"/>
              <w:rPr>
                <w:lang w:val="kk-KZ"/>
              </w:rPr>
            </w:pPr>
            <w:r w:rsidRPr="00647B55">
              <w:rPr>
                <w:lang w:val="kk-KZ"/>
              </w:rPr>
              <w:t>жобаның қол жеткізілген нәтижелері; баяндама, суреттер түріндегі міндеттер,</w:t>
            </w:r>
          </w:p>
          <w:p w14:paraId="646A0722" w14:textId="77777777" w:rsidR="00647B55" w:rsidRDefault="00647B55">
            <w:pPr>
              <w:ind w:left="22" w:firstLine="142"/>
            </w:pPr>
            <w:r>
              <w:t>бейнежазбаларға сілтемелер,</w:t>
            </w:r>
          </w:p>
        </w:tc>
        <w:tc>
          <w:tcPr>
            <w:tcW w:w="2551" w:type="dxa"/>
            <w:tcBorders>
              <w:top w:val="single" w:sz="4" w:space="0" w:color="000000"/>
              <w:left w:val="single" w:sz="4" w:space="0" w:color="000000"/>
              <w:bottom w:val="single" w:sz="4" w:space="0" w:color="000000"/>
              <w:right w:val="single" w:sz="4" w:space="0" w:color="000000"/>
            </w:tcBorders>
            <w:hideMark/>
          </w:tcPr>
          <w:p w14:paraId="52A09697" w14:textId="77777777" w:rsidR="00647B55" w:rsidRDefault="00647B55">
            <w:pPr>
              <w:ind w:left="22" w:firstLine="142"/>
            </w:pPr>
            <w:r>
              <w:t>Жұмыс сауатсыз ресімделген, жұмыс құрылымы сақталмаған: қол жеткізілген нәтижелермен қорытынды бөлім жоқ</w:t>
            </w:r>
          </w:p>
          <w:p w14:paraId="75BE06A1" w14:textId="77777777" w:rsidR="00647B55" w:rsidRDefault="00647B55">
            <w:pPr>
              <w:ind w:left="22" w:firstLine="142"/>
            </w:pPr>
            <w:r>
              <w:t>жоба;</w:t>
            </w:r>
          </w:p>
        </w:tc>
        <w:tc>
          <w:tcPr>
            <w:tcW w:w="2694" w:type="dxa"/>
            <w:tcBorders>
              <w:top w:val="single" w:sz="4" w:space="0" w:color="000000"/>
              <w:left w:val="single" w:sz="4" w:space="0" w:color="000000"/>
              <w:bottom w:val="single" w:sz="4" w:space="0" w:color="000000"/>
              <w:right w:val="single" w:sz="4" w:space="0" w:color="000000"/>
            </w:tcBorders>
          </w:tcPr>
          <w:p w14:paraId="16113E49" w14:textId="77777777" w:rsidR="00647B55" w:rsidRDefault="00647B55">
            <w:pPr>
              <w:ind w:left="138"/>
            </w:pPr>
            <w:r>
              <w:t>Жұмыс дұрыс рәсімделмеген</w:t>
            </w:r>
            <w:r>
              <w:rPr>
                <w:lang w:val="kk-KZ"/>
              </w:rPr>
              <w:t xml:space="preserve">, </w:t>
            </w:r>
            <w:r>
              <w:t xml:space="preserve">кіріспе., негіздері., </w:t>
            </w:r>
            <w:r>
              <w:rPr>
                <w:lang w:val="kk-KZ"/>
              </w:rPr>
              <w:t>жоба қорытынды</w:t>
            </w:r>
            <w:r>
              <w:t xml:space="preserve"> нәтижелер толық ашылмаған</w:t>
            </w:r>
            <w:r>
              <w:rPr>
                <w:lang w:val="kk-KZ"/>
              </w:rPr>
              <w:t>, карта дұрыс құрастырымаған</w:t>
            </w:r>
            <w:r>
              <w:t xml:space="preserve"> </w:t>
            </w:r>
          </w:p>
          <w:p w14:paraId="2E8F2A4C" w14:textId="77777777" w:rsidR="00647B55" w:rsidRDefault="00647B55">
            <w:pPr>
              <w:ind w:left="138"/>
            </w:pPr>
          </w:p>
        </w:tc>
        <w:tc>
          <w:tcPr>
            <w:tcW w:w="1559" w:type="dxa"/>
            <w:tcBorders>
              <w:top w:val="single" w:sz="4" w:space="0" w:color="000000"/>
              <w:left w:val="single" w:sz="4" w:space="0" w:color="000000"/>
              <w:bottom w:val="single" w:sz="4" w:space="0" w:color="000000"/>
              <w:right w:val="single" w:sz="4" w:space="0" w:color="000000"/>
            </w:tcBorders>
            <w:hideMark/>
          </w:tcPr>
          <w:p w14:paraId="45566CCB" w14:textId="77777777" w:rsidR="00647B55" w:rsidRDefault="00647B55">
            <w:pPr>
              <w:ind w:left="22" w:firstLine="142"/>
            </w:pPr>
            <w:r>
              <w:t>Жұмысты ресімдеудің толық болмауы, жобаның қол жеткізілген нәтижелері жоқ; жобаны ресімдеу кезінде түс схемалары қолданылмаған</w:t>
            </w:r>
          </w:p>
        </w:tc>
      </w:tr>
    </w:tbl>
    <w:p w14:paraId="78F8DBD1" w14:textId="77777777" w:rsidR="00647B55" w:rsidRPr="00647B55" w:rsidRDefault="00647B55" w:rsidP="00647B55">
      <w:pPr>
        <w:widowControl/>
        <w:tabs>
          <w:tab w:val="left" w:pos="518"/>
          <w:tab w:val="left" w:pos="519"/>
        </w:tabs>
        <w:autoSpaceDE/>
        <w:autoSpaceDN/>
        <w:contextualSpacing/>
        <w:rPr>
          <w:b/>
          <w:bCs/>
          <w:color w:val="000000" w:themeColor="text1"/>
          <w:sz w:val="24"/>
          <w:szCs w:val="24"/>
          <w:lang w:val="kk-KZ"/>
        </w:rPr>
      </w:pPr>
    </w:p>
    <w:sectPr w:rsidR="00647B55" w:rsidRPr="00647B55" w:rsidSect="00647B55">
      <w:pgSz w:w="16840" w:h="11910" w:orient="landscape"/>
      <w:pgMar w:top="170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6D49"/>
    <w:multiLevelType w:val="hybridMultilevel"/>
    <w:tmpl w:val="66A8CDD0"/>
    <w:lvl w:ilvl="0" w:tplc="3572CCD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BD7D56"/>
    <w:multiLevelType w:val="hybridMultilevel"/>
    <w:tmpl w:val="625A9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FC3816"/>
    <w:multiLevelType w:val="multilevel"/>
    <w:tmpl w:val="BE402FB6"/>
    <w:lvl w:ilvl="0">
      <w:start w:val="5"/>
      <w:numFmt w:val="decimal"/>
      <w:lvlText w:val="%1"/>
      <w:lvlJc w:val="left"/>
      <w:pPr>
        <w:ind w:left="1140" w:hanging="454"/>
        <w:jc w:val="left"/>
      </w:pPr>
      <w:rPr>
        <w:rFonts w:hint="default"/>
        <w:lang w:val="ru-RU" w:eastAsia="en-US" w:bidi="ar-SA"/>
      </w:rPr>
    </w:lvl>
    <w:lvl w:ilvl="1">
      <w:start w:val="1"/>
      <w:numFmt w:val="decimal"/>
      <w:lvlText w:val="%1.%2."/>
      <w:lvlJc w:val="left"/>
      <w:pPr>
        <w:ind w:left="738" w:hanging="454"/>
        <w:jc w:val="left"/>
      </w:pPr>
      <w:rPr>
        <w:rFonts w:ascii="Times New Roman" w:eastAsia="Times New Roman" w:hAnsi="Times New Roman" w:cs="Times New Roman" w:hint="default"/>
        <w:spacing w:val="-1"/>
        <w:w w:val="100"/>
        <w:sz w:val="26"/>
        <w:szCs w:val="26"/>
        <w:lang w:val="ru-RU" w:eastAsia="en-US" w:bidi="ar-SA"/>
      </w:rPr>
    </w:lvl>
    <w:lvl w:ilvl="2">
      <w:numFmt w:val="bullet"/>
      <w:lvlText w:val="•"/>
      <w:lvlJc w:val="left"/>
      <w:pPr>
        <w:ind w:left="2820" w:hanging="454"/>
      </w:pPr>
      <w:rPr>
        <w:rFonts w:hint="default"/>
        <w:lang w:val="ru-RU" w:eastAsia="en-US" w:bidi="ar-SA"/>
      </w:rPr>
    </w:lvl>
    <w:lvl w:ilvl="3">
      <w:numFmt w:val="bullet"/>
      <w:lvlText w:val="•"/>
      <w:lvlJc w:val="left"/>
      <w:pPr>
        <w:ind w:left="3661" w:hanging="454"/>
      </w:pPr>
      <w:rPr>
        <w:rFonts w:hint="default"/>
        <w:lang w:val="ru-RU" w:eastAsia="en-US" w:bidi="ar-SA"/>
      </w:rPr>
    </w:lvl>
    <w:lvl w:ilvl="4">
      <w:numFmt w:val="bullet"/>
      <w:lvlText w:val="•"/>
      <w:lvlJc w:val="left"/>
      <w:pPr>
        <w:ind w:left="4501" w:hanging="454"/>
      </w:pPr>
      <w:rPr>
        <w:rFonts w:hint="default"/>
        <w:lang w:val="ru-RU" w:eastAsia="en-US" w:bidi="ar-SA"/>
      </w:rPr>
    </w:lvl>
    <w:lvl w:ilvl="5">
      <w:numFmt w:val="bullet"/>
      <w:lvlText w:val="•"/>
      <w:lvlJc w:val="left"/>
      <w:pPr>
        <w:ind w:left="5342" w:hanging="454"/>
      </w:pPr>
      <w:rPr>
        <w:rFonts w:hint="default"/>
        <w:lang w:val="ru-RU" w:eastAsia="en-US" w:bidi="ar-SA"/>
      </w:rPr>
    </w:lvl>
    <w:lvl w:ilvl="6">
      <w:numFmt w:val="bullet"/>
      <w:lvlText w:val="•"/>
      <w:lvlJc w:val="left"/>
      <w:pPr>
        <w:ind w:left="6182" w:hanging="454"/>
      </w:pPr>
      <w:rPr>
        <w:rFonts w:hint="default"/>
        <w:lang w:val="ru-RU" w:eastAsia="en-US" w:bidi="ar-SA"/>
      </w:rPr>
    </w:lvl>
    <w:lvl w:ilvl="7">
      <w:numFmt w:val="bullet"/>
      <w:lvlText w:val="•"/>
      <w:lvlJc w:val="left"/>
      <w:pPr>
        <w:ind w:left="7023" w:hanging="454"/>
      </w:pPr>
      <w:rPr>
        <w:rFonts w:hint="default"/>
        <w:lang w:val="ru-RU" w:eastAsia="en-US" w:bidi="ar-SA"/>
      </w:rPr>
    </w:lvl>
    <w:lvl w:ilvl="8">
      <w:numFmt w:val="bullet"/>
      <w:lvlText w:val="•"/>
      <w:lvlJc w:val="left"/>
      <w:pPr>
        <w:ind w:left="7863" w:hanging="454"/>
      </w:pPr>
      <w:rPr>
        <w:rFonts w:hint="default"/>
        <w:lang w:val="ru-RU" w:eastAsia="en-US" w:bidi="ar-SA"/>
      </w:rPr>
    </w:lvl>
  </w:abstractNum>
  <w:abstractNum w:abstractNumId="3" w15:restartNumberingAfterBreak="0">
    <w:nsid w:val="1D3A650F"/>
    <w:multiLevelType w:val="hybridMultilevel"/>
    <w:tmpl w:val="8F84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ED2511"/>
    <w:multiLevelType w:val="hybridMultilevel"/>
    <w:tmpl w:val="75D6F74A"/>
    <w:lvl w:ilvl="0" w:tplc="7C7AC02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11301"/>
    <w:multiLevelType w:val="hybridMultilevel"/>
    <w:tmpl w:val="87CC4666"/>
    <w:lvl w:ilvl="0" w:tplc="3D36C26E">
      <w:start w:val="1"/>
      <w:numFmt w:val="decimal"/>
      <w:lvlText w:val="%1."/>
      <w:lvlJc w:val="left"/>
      <w:pPr>
        <w:ind w:left="666" w:hanging="207"/>
        <w:jc w:val="left"/>
      </w:pPr>
      <w:rPr>
        <w:rFonts w:ascii="Times New Roman" w:eastAsia="Times New Roman" w:hAnsi="Times New Roman" w:cs="Times New Roman" w:hint="default"/>
        <w:w w:val="100"/>
        <w:sz w:val="24"/>
        <w:szCs w:val="24"/>
        <w:lang w:val="ru-RU" w:eastAsia="en-US" w:bidi="ar-SA"/>
      </w:rPr>
    </w:lvl>
    <w:lvl w:ilvl="1" w:tplc="9FF2A74A">
      <w:numFmt w:val="bullet"/>
      <w:lvlText w:val="–"/>
      <w:lvlJc w:val="left"/>
      <w:pPr>
        <w:ind w:left="100" w:hanging="180"/>
      </w:pPr>
      <w:rPr>
        <w:rFonts w:ascii="Times New Roman" w:eastAsia="Times New Roman" w:hAnsi="Times New Roman" w:cs="Times New Roman" w:hint="default"/>
        <w:w w:val="100"/>
        <w:sz w:val="24"/>
        <w:szCs w:val="24"/>
        <w:lang w:val="ru-RU" w:eastAsia="en-US" w:bidi="ar-SA"/>
      </w:rPr>
    </w:lvl>
    <w:lvl w:ilvl="2" w:tplc="50DEBC8A">
      <w:numFmt w:val="bullet"/>
      <w:lvlText w:val="•"/>
      <w:lvlJc w:val="left"/>
      <w:pPr>
        <w:ind w:left="1733" w:hanging="180"/>
      </w:pPr>
      <w:rPr>
        <w:rFonts w:hint="default"/>
        <w:lang w:val="ru-RU" w:eastAsia="en-US" w:bidi="ar-SA"/>
      </w:rPr>
    </w:lvl>
    <w:lvl w:ilvl="3" w:tplc="8DC0940C">
      <w:numFmt w:val="bullet"/>
      <w:lvlText w:val="•"/>
      <w:lvlJc w:val="left"/>
      <w:pPr>
        <w:ind w:left="2806" w:hanging="180"/>
      </w:pPr>
      <w:rPr>
        <w:rFonts w:hint="default"/>
        <w:lang w:val="ru-RU" w:eastAsia="en-US" w:bidi="ar-SA"/>
      </w:rPr>
    </w:lvl>
    <w:lvl w:ilvl="4" w:tplc="3458A15E">
      <w:numFmt w:val="bullet"/>
      <w:lvlText w:val="•"/>
      <w:lvlJc w:val="left"/>
      <w:pPr>
        <w:ind w:left="3880" w:hanging="180"/>
      </w:pPr>
      <w:rPr>
        <w:rFonts w:hint="default"/>
        <w:lang w:val="ru-RU" w:eastAsia="en-US" w:bidi="ar-SA"/>
      </w:rPr>
    </w:lvl>
    <w:lvl w:ilvl="5" w:tplc="34A4F4AA">
      <w:numFmt w:val="bullet"/>
      <w:lvlText w:val="•"/>
      <w:lvlJc w:val="left"/>
      <w:pPr>
        <w:ind w:left="4953" w:hanging="180"/>
      </w:pPr>
      <w:rPr>
        <w:rFonts w:hint="default"/>
        <w:lang w:val="ru-RU" w:eastAsia="en-US" w:bidi="ar-SA"/>
      </w:rPr>
    </w:lvl>
    <w:lvl w:ilvl="6" w:tplc="A8F66C66">
      <w:numFmt w:val="bullet"/>
      <w:lvlText w:val="•"/>
      <w:lvlJc w:val="left"/>
      <w:pPr>
        <w:ind w:left="6026" w:hanging="180"/>
      </w:pPr>
      <w:rPr>
        <w:rFonts w:hint="default"/>
        <w:lang w:val="ru-RU" w:eastAsia="en-US" w:bidi="ar-SA"/>
      </w:rPr>
    </w:lvl>
    <w:lvl w:ilvl="7" w:tplc="0038E524">
      <w:numFmt w:val="bullet"/>
      <w:lvlText w:val="•"/>
      <w:lvlJc w:val="left"/>
      <w:pPr>
        <w:ind w:left="7100" w:hanging="180"/>
      </w:pPr>
      <w:rPr>
        <w:rFonts w:hint="default"/>
        <w:lang w:val="ru-RU" w:eastAsia="en-US" w:bidi="ar-SA"/>
      </w:rPr>
    </w:lvl>
    <w:lvl w:ilvl="8" w:tplc="2CC26706">
      <w:numFmt w:val="bullet"/>
      <w:lvlText w:val="•"/>
      <w:lvlJc w:val="left"/>
      <w:pPr>
        <w:ind w:left="8173" w:hanging="180"/>
      </w:pPr>
      <w:rPr>
        <w:rFonts w:hint="default"/>
        <w:lang w:val="ru-RU" w:eastAsia="en-US" w:bidi="ar-SA"/>
      </w:rPr>
    </w:lvl>
  </w:abstractNum>
  <w:abstractNum w:abstractNumId="6" w15:restartNumberingAfterBreak="0">
    <w:nsid w:val="362B429C"/>
    <w:multiLevelType w:val="hybridMultilevel"/>
    <w:tmpl w:val="3E3CDE6C"/>
    <w:lvl w:ilvl="0" w:tplc="65002F6C">
      <w:numFmt w:val="bullet"/>
      <w:lvlText w:val="-"/>
      <w:lvlJc w:val="left"/>
      <w:pPr>
        <w:ind w:left="806" w:hanging="140"/>
      </w:pPr>
      <w:rPr>
        <w:rFonts w:ascii="Times New Roman" w:eastAsia="Times New Roman" w:hAnsi="Times New Roman" w:cs="Times New Roman" w:hint="default"/>
        <w:w w:val="99"/>
        <w:sz w:val="24"/>
        <w:szCs w:val="24"/>
        <w:lang w:val="ru-RU" w:eastAsia="en-US" w:bidi="ar-SA"/>
      </w:rPr>
    </w:lvl>
    <w:lvl w:ilvl="1" w:tplc="8A985238">
      <w:numFmt w:val="bullet"/>
      <w:lvlText w:val="•"/>
      <w:lvlJc w:val="left"/>
      <w:pPr>
        <w:ind w:left="1752" w:hanging="140"/>
      </w:pPr>
      <w:rPr>
        <w:rFonts w:hint="default"/>
        <w:lang w:val="ru-RU" w:eastAsia="en-US" w:bidi="ar-SA"/>
      </w:rPr>
    </w:lvl>
    <w:lvl w:ilvl="2" w:tplc="86560030">
      <w:numFmt w:val="bullet"/>
      <w:lvlText w:val="•"/>
      <w:lvlJc w:val="left"/>
      <w:pPr>
        <w:ind w:left="2704" w:hanging="140"/>
      </w:pPr>
      <w:rPr>
        <w:rFonts w:hint="default"/>
        <w:lang w:val="ru-RU" w:eastAsia="en-US" w:bidi="ar-SA"/>
      </w:rPr>
    </w:lvl>
    <w:lvl w:ilvl="3" w:tplc="81BA4D54">
      <w:numFmt w:val="bullet"/>
      <w:lvlText w:val="•"/>
      <w:lvlJc w:val="left"/>
      <w:pPr>
        <w:ind w:left="3656" w:hanging="140"/>
      </w:pPr>
      <w:rPr>
        <w:rFonts w:hint="default"/>
        <w:lang w:val="ru-RU" w:eastAsia="en-US" w:bidi="ar-SA"/>
      </w:rPr>
    </w:lvl>
    <w:lvl w:ilvl="4" w:tplc="1EC6EB60">
      <w:numFmt w:val="bullet"/>
      <w:lvlText w:val="•"/>
      <w:lvlJc w:val="left"/>
      <w:pPr>
        <w:ind w:left="4608" w:hanging="140"/>
      </w:pPr>
      <w:rPr>
        <w:rFonts w:hint="default"/>
        <w:lang w:val="ru-RU" w:eastAsia="en-US" w:bidi="ar-SA"/>
      </w:rPr>
    </w:lvl>
    <w:lvl w:ilvl="5" w:tplc="8884C2C4">
      <w:numFmt w:val="bullet"/>
      <w:lvlText w:val="•"/>
      <w:lvlJc w:val="left"/>
      <w:pPr>
        <w:ind w:left="5560" w:hanging="140"/>
      </w:pPr>
      <w:rPr>
        <w:rFonts w:hint="default"/>
        <w:lang w:val="ru-RU" w:eastAsia="en-US" w:bidi="ar-SA"/>
      </w:rPr>
    </w:lvl>
    <w:lvl w:ilvl="6" w:tplc="49D4C5EA">
      <w:numFmt w:val="bullet"/>
      <w:lvlText w:val="•"/>
      <w:lvlJc w:val="left"/>
      <w:pPr>
        <w:ind w:left="6512" w:hanging="140"/>
      </w:pPr>
      <w:rPr>
        <w:rFonts w:hint="default"/>
        <w:lang w:val="ru-RU" w:eastAsia="en-US" w:bidi="ar-SA"/>
      </w:rPr>
    </w:lvl>
    <w:lvl w:ilvl="7" w:tplc="36FCF2A8">
      <w:numFmt w:val="bullet"/>
      <w:lvlText w:val="•"/>
      <w:lvlJc w:val="left"/>
      <w:pPr>
        <w:ind w:left="7464" w:hanging="140"/>
      </w:pPr>
      <w:rPr>
        <w:rFonts w:hint="default"/>
        <w:lang w:val="ru-RU" w:eastAsia="en-US" w:bidi="ar-SA"/>
      </w:rPr>
    </w:lvl>
    <w:lvl w:ilvl="8" w:tplc="BCA0EE2A">
      <w:numFmt w:val="bullet"/>
      <w:lvlText w:val="•"/>
      <w:lvlJc w:val="left"/>
      <w:pPr>
        <w:ind w:left="8416" w:hanging="140"/>
      </w:pPr>
      <w:rPr>
        <w:rFonts w:hint="default"/>
        <w:lang w:val="ru-RU" w:eastAsia="en-US" w:bidi="ar-SA"/>
      </w:rPr>
    </w:lvl>
  </w:abstractNum>
  <w:abstractNum w:abstractNumId="7" w15:restartNumberingAfterBreak="0">
    <w:nsid w:val="3A8005B9"/>
    <w:multiLevelType w:val="hybridMultilevel"/>
    <w:tmpl w:val="4F70D0F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604A58"/>
    <w:multiLevelType w:val="multilevel"/>
    <w:tmpl w:val="9C9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F1EB3"/>
    <w:multiLevelType w:val="hybridMultilevel"/>
    <w:tmpl w:val="01488C3A"/>
    <w:lvl w:ilvl="0" w:tplc="1B863210">
      <w:start w:val="1"/>
      <w:numFmt w:val="decimal"/>
      <w:lvlText w:val="%1."/>
      <w:lvlJc w:val="left"/>
      <w:pPr>
        <w:ind w:left="102" w:hanging="286"/>
        <w:jc w:val="left"/>
      </w:pPr>
      <w:rPr>
        <w:rFonts w:ascii="Times New Roman" w:eastAsia="Times New Roman" w:hAnsi="Times New Roman" w:cs="Times New Roman" w:hint="default"/>
        <w:spacing w:val="-3"/>
        <w:w w:val="100"/>
        <w:sz w:val="24"/>
        <w:szCs w:val="24"/>
        <w:lang w:val="ru-RU" w:eastAsia="en-US" w:bidi="ar-SA"/>
      </w:rPr>
    </w:lvl>
    <w:lvl w:ilvl="1" w:tplc="DF404EE2">
      <w:numFmt w:val="bullet"/>
      <w:lvlText w:val="•"/>
      <w:lvlJc w:val="left"/>
      <w:pPr>
        <w:ind w:left="1046" w:hanging="286"/>
      </w:pPr>
      <w:rPr>
        <w:rFonts w:hint="default"/>
        <w:lang w:val="ru-RU" w:eastAsia="en-US" w:bidi="ar-SA"/>
      </w:rPr>
    </w:lvl>
    <w:lvl w:ilvl="2" w:tplc="B60A41F8">
      <w:numFmt w:val="bullet"/>
      <w:lvlText w:val="•"/>
      <w:lvlJc w:val="left"/>
      <w:pPr>
        <w:ind w:left="1993" w:hanging="286"/>
      </w:pPr>
      <w:rPr>
        <w:rFonts w:hint="default"/>
        <w:lang w:val="ru-RU" w:eastAsia="en-US" w:bidi="ar-SA"/>
      </w:rPr>
    </w:lvl>
    <w:lvl w:ilvl="3" w:tplc="5526FFC8">
      <w:numFmt w:val="bullet"/>
      <w:lvlText w:val="•"/>
      <w:lvlJc w:val="left"/>
      <w:pPr>
        <w:ind w:left="2939" w:hanging="286"/>
      </w:pPr>
      <w:rPr>
        <w:rFonts w:hint="default"/>
        <w:lang w:val="ru-RU" w:eastAsia="en-US" w:bidi="ar-SA"/>
      </w:rPr>
    </w:lvl>
    <w:lvl w:ilvl="4" w:tplc="27EAB7CE">
      <w:numFmt w:val="bullet"/>
      <w:lvlText w:val="•"/>
      <w:lvlJc w:val="left"/>
      <w:pPr>
        <w:ind w:left="3886" w:hanging="286"/>
      </w:pPr>
      <w:rPr>
        <w:rFonts w:hint="default"/>
        <w:lang w:val="ru-RU" w:eastAsia="en-US" w:bidi="ar-SA"/>
      </w:rPr>
    </w:lvl>
    <w:lvl w:ilvl="5" w:tplc="047689DC">
      <w:numFmt w:val="bullet"/>
      <w:lvlText w:val="•"/>
      <w:lvlJc w:val="left"/>
      <w:pPr>
        <w:ind w:left="4833" w:hanging="286"/>
      </w:pPr>
      <w:rPr>
        <w:rFonts w:hint="default"/>
        <w:lang w:val="ru-RU" w:eastAsia="en-US" w:bidi="ar-SA"/>
      </w:rPr>
    </w:lvl>
    <w:lvl w:ilvl="6" w:tplc="4C9E97F2">
      <w:numFmt w:val="bullet"/>
      <w:lvlText w:val="•"/>
      <w:lvlJc w:val="left"/>
      <w:pPr>
        <w:ind w:left="5779" w:hanging="286"/>
      </w:pPr>
      <w:rPr>
        <w:rFonts w:hint="default"/>
        <w:lang w:val="ru-RU" w:eastAsia="en-US" w:bidi="ar-SA"/>
      </w:rPr>
    </w:lvl>
    <w:lvl w:ilvl="7" w:tplc="A698BF68">
      <w:numFmt w:val="bullet"/>
      <w:lvlText w:val="•"/>
      <w:lvlJc w:val="left"/>
      <w:pPr>
        <w:ind w:left="6726" w:hanging="286"/>
      </w:pPr>
      <w:rPr>
        <w:rFonts w:hint="default"/>
        <w:lang w:val="ru-RU" w:eastAsia="en-US" w:bidi="ar-SA"/>
      </w:rPr>
    </w:lvl>
    <w:lvl w:ilvl="8" w:tplc="AE186972">
      <w:numFmt w:val="bullet"/>
      <w:lvlText w:val="•"/>
      <w:lvlJc w:val="left"/>
      <w:pPr>
        <w:ind w:left="7673" w:hanging="286"/>
      </w:pPr>
      <w:rPr>
        <w:rFonts w:hint="default"/>
        <w:lang w:val="ru-RU" w:eastAsia="en-US" w:bidi="ar-SA"/>
      </w:rPr>
    </w:lvl>
  </w:abstractNum>
  <w:abstractNum w:abstractNumId="10" w15:restartNumberingAfterBreak="0">
    <w:nsid w:val="48911B0E"/>
    <w:multiLevelType w:val="hybridMultilevel"/>
    <w:tmpl w:val="F4445FDA"/>
    <w:lvl w:ilvl="0" w:tplc="C212E48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7F0E4E"/>
    <w:multiLevelType w:val="hybridMultilevel"/>
    <w:tmpl w:val="1596660C"/>
    <w:lvl w:ilvl="0" w:tplc="3EACAC34">
      <w:start w:val="1"/>
      <w:numFmt w:val="decimal"/>
      <w:lvlText w:val="%1."/>
      <w:lvlJc w:val="left"/>
      <w:pPr>
        <w:ind w:left="1164" w:hanging="363"/>
        <w:jc w:val="left"/>
      </w:pPr>
      <w:rPr>
        <w:rFonts w:ascii="Times New Roman" w:eastAsia="Times New Roman" w:hAnsi="Times New Roman" w:cs="Times New Roman" w:hint="default"/>
        <w:w w:val="100"/>
        <w:sz w:val="23"/>
        <w:szCs w:val="23"/>
        <w:lang w:val="ru-RU" w:eastAsia="en-US" w:bidi="ar-SA"/>
      </w:rPr>
    </w:lvl>
    <w:lvl w:ilvl="1" w:tplc="D64E1F4E">
      <w:numFmt w:val="bullet"/>
      <w:lvlText w:val="•"/>
      <w:lvlJc w:val="left"/>
      <w:pPr>
        <w:ind w:left="2046" w:hanging="363"/>
      </w:pPr>
      <w:rPr>
        <w:rFonts w:hint="default"/>
        <w:lang w:val="ru-RU" w:eastAsia="en-US" w:bidi="ar-SA"/>
      </w:rPr>
    </w:lvl>
    <w:lvl w:ilvl="2" w:tplc="648A6C70">
      <w:numFmt w:val="bullet"/>
      <w:lvlText w:val="•"/>
      <w:lvlJc w:val="left"/>
      <w:pPr>
        <w:ind w:left="2933" w:hanging="363"/>
      </w:pPr>
      <w:rPr>
        <w:rFonts w:hint="default"/>
        <w:lang w:val="ru-RU" w:eastAsia="en-US" w:bidi="ar-SA"/>
      </w:rPr>
    </w:lvl>
    <w:lvl w:ilvl="3" w:tplc="9D484FF2">
      <w:numFmt w:val="bullet"/>
      <w:lvlText w:val="•"/>
      <w:lvlJc w:val="left"/>
      <w:pPr>
        <w:ind w:left="3819" w:hanging="363"/>
      </w:pPr>
      <w:rPr>
        <w:rFonts w:hint="default"/>
        <w:lang w:val="ru-RU" w:eastAsia="en-US" w:bidi="ar-SA"/>
      </w:rPr>
    </w:lvl>
    <w:lvl w:ilvl="4" w:tplc="8536FAA2">
      <w:numFmt w:val="bullet"/>
      <w:lvlText w:val="•"/>
      <w:lvlJc w:val="left"/>
      <w:pPr>
        <w:ind w:left="4706" w:hanging="363"/>
      </w:pPr>
      <w:rPr>
        <w:rFonts w:hint="default"/>
        <w:lang w:val="ru-RU" w:eastAsia="en-US" w:bidi="ar-SA"/>
      </w:rPr>
    </w:lvl>
    <w:lvl w:ilvl="5" w:tplc="B1744050">
      <w:numFmt w:val="bullet"/>
      <w:lvlText w:val="•"/>
      <w:lvlJc w:val="left"/>
      <w:pPr>
        <w:ind w:left="5593" w:hanging="363"/>
      </w:pPr>
      <w:rPr>
        <w:rFonts w:hint="default"/>
        <w:lang w:val="ru-RU" w:eastAsia="en-US" w:bidi="ar-SA"/>
      </w:rPr>
    </w:lvl>
    <w:lvl w:ilvl="6" w:tplc="96E075F6">
      <w:numFmt w:val="bullet"/>
      <w:lvlText w:val="•"/>
      <w:lvlJc w:val="left"/>
      <w:pPr>
        <w:ind w:left="6479" w:hanging="363"/>
      </w:pPr>
      <w:rPr>
        <w:rFonts w:hint="default"/>
        <w:lang w:val="ru-RU" w:eastAsia="en-US" w:bidi="ar-SA"/>
      </w:rPr>
    </w:lvl>
    <w:lvl w:ilvl="7" w:tplc="FDC28EF6">
      <w:numFmt w:val="bullet"/>
      <w:lvlText w:val="•"/>
      <w:lvlJc w:val="left"/>
      <w:pPr>
        <w:ind w:left="7366" w:hanging="363"/>
      </w:pPr>
      <w:rPr>
        <w:rFonts w:hint="default"/>
        <w:lang w:val="ru-RU" w:eastAsia="en-US" w:bidi="ar-SA"/>
      </w:rPr>
    </w:lvl>
    <w:lvl w:ilvl="8" w:tplc="14BCD694">
      <w:numFmt w:val="bullet"/>
      <w:lvlText w:val="•"/>
      <w:lvlJc w:val="left"/>
      <w:pPr>
        <w:ind w:left="8253" w:hanging="363"/>
      </w:pPr>
      <w:rPr>
        <w:rFonts w:hint="default"/>
        <w:lang w:val="ru-RU" w:eastAsia="en-US" w:bidi="ar-SA"/>
      </w:rPr>
    </w:lvl>
  </w:abstractNum>
  <w:abstractNum w:abstractNumId="12" w15:restartNumberingAfterBreak="0">
    <w:nsid w:val="6FAF5861"/>
    <w:multiLevelType w:val="hybridMultilevel"/>
    <w:tmpl w:val="82FC96BE"/>
    <w:lvl w:ilvl="0" w:tplc="7A2A1E8E">
      <w:numFmt w:val="bullet"/>
      <w:lvlText w:val=""/>
      <w:lvlJc w:val="left"/>
      <w:pPr>
        <w:ind w:left="102" w:hanging="286"/>
      </w:pPr>
      <w:rPr>
        <w:rFonts w:ascii="Symbol" w:eastAsia="Symbol" w:hAnsi="Symbol" w:cs="Symbol" w:hint="default"/>
        <w:w w:val="100"/>
        <w:sz w:val="24"/>
        <w:szCs w:val="24"/>
        <w:lang w:val="ru-RU" w:eastAsia="en-US" w:bidi="ar-SA"/>
      </w:rPr>
    </w:lvl>
    <w:lvl w:ilvl="1" w:tplc="94202144">
      <w:numFmt w:val="bullet"/>
      <w:lvlText w:val="•"/>
      <w:lvlJc w:val="left"/>
      <w:pPr>
        <w:ind w:left="1046" w:hanging="286"/>
      </w:pPr>
      <w:rPr>
        <w:rFonts w:hint="default"/>
        <w:lang w:val="ru-RU" w:eastAsia="en-US" w:bidi="ar-SA"/>
      </w:rPr>
    </w:lvl>
    <w:lvl w:ilvl="2" w:tplc="A784E0DC">
      <w:numFmt w:val="bullet"/>
      <w:lvlText w:val="•"/>
      <w:lvlJc w:val="left"/>
      <w:pPr>
        <w:ind w:left="1993" w:hanging="286"/>
      </w:pPr>
      <w:rPr>
        <w:rFonts w:hint="default"/>
        <w:lang w:val="ru-RU" w:eastAsia="en-US" w:bidi="ar-SA"/>
      </w:rPr>
    </w:lvl>
    <w:lvl w:ilvl="3" w:tplc="F9E2EB28">
      <w:numFmt w:val="bullet"/>
      <w:lvlText w:val="•"/>
      <w:lvlJc w:val="left"/>
      <w:pPr>
        <w:ind w:left="2939" w:hanging="286"/>
      </w:pPr>
      <w:rPr>
        <w:rFonts w:hint="default"/>
        <w:lang w:val="ru-RU" w:eastAsia="en-US" w:bidi="ar-SA"/>
      </w:rPr>
    </w:lvl>
    <w:lvl w:ilvl="4" w:tplc="F8C2C4FE">
      <w:numFmt w:val="bullet"/>
      <w:lvlText w:val="•"/>
      <w:lvlJc w:val="left"/>
      <w:pPr>
        <w:ind w:left="3886" w:hanging="286"/>
      </w:pPr>
      <w:rPr>
        <w:rFonts w:hint="default"/>
        <w:lang w:val="ru-RU" w:eastAsia="en-US" w:bidi="ar-SA"/>
      </w:rPr>
    </w:lvl>
    <w:lvl w:ilvl="5" w:tplc="CC86B720">
      <w:numFmt w:val="bullet"/>
      <w:lvlText w:val="•"/>
      <w:lvlJc w:val="left"/>
      <w:pPr>
        <w:ind w:left="4833" w:hanging="286"/>
      </w:pPr>
      <w:rPr>
        <w:rFonts w:hint="default"/>
        <w:lang w:val="ru-RU" w:eastAsia="en-US" w:bidi="ar-SA"/>
      </w:rPr>
    </w:lvl>
    <w:lvl w:ilvl="6" w:tplc="C6BA71EE">
      <w:numFmt w:val="bullet"/>
      <w:lvlText w:val="•"/>
      <w:lvlJc w:val="left"/>
      <w:pPr>
        <w:ind w:left="5779" w:hanging="286"/>
      </w:pPr>
      <w:rPr>
        <w:rFonts w:hint="default"/>
        <w:lang w:val="ru-RU" w:eastAsia="en-US" w:bidi="ar-SA"/>
      </w:rPr>
    </w:lvl>
    <w:lvl w:ilvl="7" w:tplc="4DD4355A">
      <w:numFmt w:val="bullet"/>
      <w:lvlText w:val="•"/>
      <w:lvlJc w:val="left"/>
      <w:pPr>
        <w:ind w:left="6726" w:hanging="286"/>
      </w:pPr>
      <w:rPr>
        <w:rFonts w:hint="default"/>
        <w:lang w:val="ru-RU" w:eastAsia="en-US" w:bidi="ar-SA"/>
      </w:rPr>
    </w:lvl>
    <w:lvl w:ilvl="8" w:tplc="3B385B8C">
      <w:numFmt w:val="bullet"/>
      <w:lvlText w:val="•"/>
      <w:lvlJc w:val="left"/>
      <w:pPr>
        <w:ind w:left="7673" w:hanging="286"/>
      </w:pPr>
      <w:rPr>
        <w:rFonts w:hint="default"/>
        <w:lang w:val="ru-RU" w:eastAsia="en-US" w:bidi="ar-SA"/>
      </w:rPr>
    </w:lvl>
  </w:abstractNum>
  <w:abstractNum w:abstractNumId="13" w15:restartNumberingAfterBreak="0">
    <w:nsid w:val="76F44527"/>
    <w:multiLevelType w:val="hybridMultilevel"/>
    <w:tmpl w:val="4A0890F0"/>
    <w:lvl w:ilvl="0" w:tplc="AA04D292">
      <w:start w:val="1"/>
      <w:numFmt w:val="decimal"/>
      <w:lvlText w:val="%1)"/>
      <w:lvlJc w:val="left"/>
      <w:pPr>
        <w:ind w:left="463" w:hanging="360"/>
        <w:jc w:val="left"/>
      </w:pPr>
      <w:rPr>
        <w:rFonts w:ascii="Times New Roman" w:eastAsia="Times New Roman" w:hAnsi="Times New Roman" w:cs="Times New Roman" w:hint="default"/>
        <w:w w:val="100"/>
        <w:sz w:val="22"/>
        <w:szCs w:val="22"/>
        <w:lang w:val="ru-RU" w:eastAsia="en-US" w:bidi="ar-SA"/>
      </w:rPr>
    </w:lvl>
    <w:lvl w:ilvl="1" w:tplc="DA1E5CA2">
      <w:numFmt w:val="bullet"/>
      <w:lvlText w:val="•"/>
      <w:lvlJc w:val="left"/>
      <w:pPr>
        <w:ind w:left="1416" w:hanging="360"/>
      </w:pPr>
      <w:rPr>
        <w:rFonts w:hint="default"/>
        <w:lang w:val="ru-RU" w:eastAsia="en-US" w:bidi="ar-SA"/>
      </w:rPr>
    </w:lvl>
    <w:lvl w:ilvl="2" w:tplc="09E04120">
      <w:numFmt w:val="bullet"/>
      <w:lvlText w:val="•"/>
      <w:lvlJc w:val="left"/>
      <w:pPr>
        <w:ind w:left="2373" w:hanging="360"/>
      </w:pPr>
      <w:rPr>
        <w:rFonts w:hint="default"/>
        <w:lang w:val="ru-RU" w:eastAsia="en-US" w:bidi="ar-SA"/>
      </w:rPr>
    </w:lvl>
    <w:lvl w:ilvl="3" w:tplc="F1E47E80">
      <w:numFmt w:val="bullet"/>
      <w:lvlText w:val="•"/>
      <w:lvlJc w:val="left"/>
      <w:pPr>
        <w:ind w:left="3329" w:hanging="360"/>
      </w:pPr>
      <w:rPr>
        <w:rFonts w:hint="default"/>
        <w:lang w:val="ru-RU" w:eastAsia="en-US" w:bidi="ar-SA"/>
      </w:rPr>
    </w:lvl>
    <w:lvl w:ilvl="4" w:tplc="6EEA82BE">
      <w:numFmt w:val="bullet"/>
      <w:lvlText w:val="•"/>
      <w:lvlJc w:val="left"/>
      <w:pPr>
        <w:ind w:left="4286" w:hanging="360"/>
      </w:pPr>
      <w:rPr>
        <w:rFonts w:hint="default"/>
        <w:lang w:val="ru-RU" w:eastAsia="en-US" w:bidi="ar-SA"/>
      </w:rPr>
    </w:lvl>
    <w:lvl w:ilvl="5" w:tplc="57DA9EDE">
      <w:numFmt w:val="bullet"/>
      <w:lvlText w:val="•"/>
      <w:lvlJc w:val="left"/>
      <w:pPr>
        <w:ind w:left="5243" w:hanging="360"/>
      </w:pPr>
      <w:rPr>
        <w:rFonts w:hint="default"/>
        <w:lang w:val="ru-RU" w:eastAsia="en-US" w:bidi="ar-SA"/>
      </w:rPr>
    </w:lvl>
    <w:lvl w:ilvl="6" w:tplc="57EC90DA">
      <w:numFmt w:val="bullet"/>
      <w:lvlText w:val="•"/>
      <w:lvlJc w:val="left"/>
      <w:pPr>
        <w:ind w:left="6199" w:hanging="360"/>
      </w:pPr>
      <w:rPr>
        <w:rFonts w:hint="default"/>
        <w:lang w:val="ru-RU" w:eastAsia="en-US" w:bidi="ar-SA"/>
      </w:rPr>
    </w:lvl>
    <w:lvl w:ilvl="7" w:tplc="83CA62A4">
      <w:numFmt w:val="bullet"/>
      <w:lvlText w:val="•"/>
      <w:lvlJc w:val="left"/>
      <w:pPr>
        <w:ind w:left="7156" w:hanging="360"/>
      </w:pPr>
      <w:rPr>
        <w:rFonts w:hint="default"/>
        <w:lang w:val="ru-RU" w:eastAsia="en-US" w:bidi="ar-SA"/>
      </w:rPr>
    </w:lvl>
    <w:lvl w:ilvl="8" w:tplc="9F24A628">
      <w:numFmt w:val="bullet"/>
      <w:lvlText w:val="•"/>
      <w:lvlJc w:val="left"/>
      <w:pPr>
        <w:ind w:left="8113" w:hanging="360"/>
      </w:pPr>
      <w:rPr>
        <w:rFonts w:hint="default"/>
        <w:lang w:val="ru-RU" w:eastAsia="en-US" w:bidi="ar-SA"/>
      </w:rPr>
    </w:lvl>
  </w:abstractNum>
  <w:num w:numId="1" w16cid:durableId="1574117994">
    <w:abstractNumId w:val="13"/>
  </w:num>
  <w:num w:numId="2" w16cid:durableId="773794100">
    <w:abstractNumId w:val="11"/>
  </w:num>
  <w:num w:numId="3" w16cid:durableId="635180621">
    <w:abstractNumId w:val="12"/>
  </w:num>
  <w:num w:numId="4" w16cid:durableId="96994475">
    <w:abstractNumId w:val="9"/>
  </w:num>
  <w:num w:numId="5" w16cid:durableId="1072774518">
    <w:abstractNumId w:val="0"/>
  </w:num>
  <w:num w:numId="6" w16cid:durableId="513571980">
    <w:abstractNumId w:val="6"/>
  </w:num>
  <w:num w:numId="7" w16cid:durableId="686949739">
    <w:abstractNumId w:val="5"/>
  </w:num>
  <w:num w:numId="8" w16cid:durableId="1099449581">
    <w:abstractNumId w:val="8"/>
  </w:num>
  <w:num w:numId="9" w16cid:durableId="529992126">
    <w:abstractNumId w:val="7"/>
  </w:num>
  <w:num w:numId="10" w16cid:durableId="1872912680">
    <w:abstractNumId w:val="10"/>
  </w:num>
  <w:num w:numId="11" w16cid:durableId="248080337">
    <w:abstractNumId w:val="3"/>
  </w:num>
  <w:num w:numId="12" w16cid:durableId="2061437837">
    <w:abstractNumId w:val="4"/>
  </w:num>
  <w:num w:numId="13" w16cid:durableId="1494418268">
    <w:abstractNumId w:val="2"/>
  </w:num>
  <w:num w:numId="14" w16cid:durableId="210765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4E"/>
    <w:rsid w:val="00041DCC"/>
    <w:rsid w:val="00054E31"/>
    <w:rsid w:val="000561C5"/>
    <w:rsid w:val="000D0B39"/>
    <w:rsid w:val="002602C7"/>
    <w:rsid w:val="00330804"/>
    <w:rsid w:val="00340494"/>
    <w:rsid w:val="00341432"/>
    <w:rsid w:val="00396D4E"/>
    <w:rsid w:val="003B483C"/>
    <w:rsid w:val="003C4D54"/>
    <w:rsid w:val="00400A3B"/>
    <w:rsid w:val="00425CCA"/>
    <w:rsid w:val="004800EC"/>
    <w:rsid w:val="00493B60"/>
    <w:rsid w:val="004B3058"/>
    <w:rsid w:val="00500676"/>
    <w:rsid w:val="005349E2"/>
    <w:rsid w:val="005901EB"/>
    <w:rsid w:val="005D6C26"/>
    <w:rsid w:val="005E4DDE"/>
    <w:rsid w:val="00600F71"/>
    <w:rsid w:val="00601087"/>
    <w:rsid w:val="0062559C"/>
    <w:rsid w:val="00647B55"/>
    <w:rsid w:val="00675B9C"/>
    <w:rsid w:val="006C6A84"/>
    <w:rsid w:val="00797192"/>
    <w:rsid w:val="007E5CE8"/>
    <w:rsid w:val="00814431"/>
    <w:rsid w:val="008C062F"/>
    <w:rsid w:val="009514D3"/>
    <w:rsid w:val="0098485C"/>
    <w:rsid w:val="0098707A"/>
    <w:rsid w:val="00A4040F"/>
    <w:rsid w:val="00A42EAF"/>
    <w:rsid w:val="00AE1B12"/>
    <w:rsid w:val="00B26DAB"/>
    <w:rsid w:val="00BC7B66"/>
    <w:rsid w:val="00C06230"/>
    <w:rsid w:val="00C56F2D"/>
    <w:rsid w:val="00C777BB"/>
    <w:rsid w:val="00CA6524"/>
    <w:rsid w:val="00CC0724"/>
    <w:rsid w:val="00D034BB"/>
    <w:rsid w:val="00D47089"/>
    <w:rsid w:val="00D93833"/>
    <w:rsid w:val="00DD18B9"/>
    <w:rsid w:val="00DD3BA2"/>
    <w:rsid w:val="00E826F3"/>
    <w:rsid w:val="00F81FB3"/>
    <w:rsid w:val="00FE0BCD"/>
    <w:rsid w:val="00FE1720"/>
    <w:rsid w:val="00FF0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17CF"/>
  <w15:docId w15:val="{34CDFB87-201B-425F-B021-9DDC1968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u-RU"/>
    </w:rPr>
  </w:style>
  <w:style w:type="paragraph" w:styleId="Heading1">
    <w:name w:val="heading 1"/>
    <w:basedOn w:val="Normal"/>
    <w:link w:val="Heading1Char"/>
    <w:uiPriority w:val="1"/>
    <w:qFormat/>
    <w:rsid w:val="00601087"/>
    <w:pPr>
      <w:ind w:left="1379"/>
      <w:outlineLvl w:val="0"/>
    </w:pPr>
    <w:rPr>
      <w:b/>
      <w:bCs/>
      <w:sz w:val="24"/>
      <w:szCs w:val="24"/>
    </w:rPr>
  </w:style>
  <w:style w:type="paragraph" w:styleId="Heading2">
    <w:name w:val="heading 2"/>
    <w:basedOn w:val="Normal"/>
    <w:next w:val="Normal"/>
    <w:link w:val="Heading2Char"/>
    <w:uiPriority w:val="9"/>
    <w:unhideWhenUsed/>
    <w:qFormat/>
    <w:rsid w:val="006010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aliases w:val="без абзаца,маркированный,ПАРАГРАФ"/>
    <w:basedOn w:val="Normal"/>
    <w:link w:val="ListParagraphChar"/>
    <w:uiPriority w:val="1"/>
    <w:qFormat/>
    <w:pPr>
      <w:spacing w:line="264" w:lineRule="exact"/>
      <w:ind w:left="1164" w:hanging="364"/>
    </w:pPr>
  </w:style>
  <w:style w:type="paragraph" w:customStyle="1" w:styleId="TableParagraph">
    <w:name w:val="Table Paragraph"/>
    <w:basedOn w:val="Normal"/>
    <w:uiPriority w:val="1"/>
    <w:qFormat/>
    <w:pPr>
      <w:spacing w:line="241" w:lineRule="exact"/>
      <w:ind w:left="112"/>
    </w:pPr>
  </w:style>
  <w:style w:type="character" w:customStyle="1" w:styleId="Heading1Char">
    <w:name w:val="Heading 1 Char"/>
    <w:basedOn w:val="DefaultParagraphFont"/>
    <w:link w:val="Heading1"/>
    <w:uiPriority w:val="1"/>
    <w:rsid w:val="00601087"/>
    <w:rPr>
      <w:rFonts w:ascii="Times New Roman" w:eastAsia="Times New Roman" w:hAnsi="Times New Roman" w:cs="Times New Roman"/>
      <w:b/>
      <w:bCs/>
      <w:sz w:val="24"/>
      <w:szCs w:val="24"/>
      <w:lang w:val="ru-RU"/>
    </w:rPr>
  </w:style>
  <w:style w:type="character" w:customStyle="1" w:styleId="BodyTextChar">
    <w:name w:val="Body Text Char"/>
    <w:basedOn w:val="DefaultParagraphFont"/>
    <w:link w:val="BodyText"/>
    <w:uiPriority w:val="1"/>
    <w:rsid w:val="00601087"/>
    <w:rPr>
      <w:rFonts w:ascii="Times New Roman" w:eastAsia="Times New Roman" w:hAnsi="Times New Roman" w:cs="Times New Roman"/>
      <w:sz w:val="24"/>
      <w:szCs w:val="24"/>
      <w:lang w:val="ru-RU"/>
    </w:rPr>
  </w:style>
  <w:style w:type="character" w:customStyle="1" w:styleId="Heading2Char">
    <w:name w:val="Heading 2 Char"/>
    <w:basedOn w:val="DefaultParagraphFont"/>
    <w:link w:val="Heading2"/>
    <w:uiPriority w:val="9"/>
    <w:rsid w:val="00601087"/>
    <w:rPr>
      <w:rFonts w:asciiTheme="majorHAnsi" w:eastAsiaTheme="majorEastAsia" w:hAnsiTheme="majorHAnsi" w:cstheme="majorBidi"/>
      <w:b/>
      <w:bCs/>
      <w:color w:val="4F81BD" w:themeColor="accent1"/>
      <w:sz w:val="26"/>
      <w:szCs w:val="26"/>
      <w:lang w:val="ru-RU"/>
    </w:rPr>
  </w:style>
  <w:style w:type="character" w:customStyle="1" w:styleId="ListParagraphChar">
    <w:name w:val="List Paragraph Char"/>
    <w:aliases w:val="без абзаца Char,маркированный Char,ПАРАГРАФ Char"/>
    <w:link w:val="ListParagraph"/>
    <w:uiPriority w:val="1"/>
    <w:locked/>
    <w:rsid w:val="00601087"/>
    <w:rPr>
      <w:rFonts w:ascii="Times New Roman" w:eastAsia="Times New Roman" w:hAnsi="Times New Roman" w:cs="Times New Roman"/>
      <w:lang w:val="ru-RU"/>
    </w:rPr>
  </w:style>
  <w:style w:type="paragraph" w:styleId="NoSpacing">
    <w:name w:val="No Spacing"/>
    <w:uiPriority w:val="1"/>
    <w:qFormat/>
    <w:rsid w:val="00601087"/>
    <w:pPr>
      <w:widowControl/>
      <w:autoSpaceDE/>
      <w:autoSpaceDN/>
    </w:pPr>
    <w:rPr>
      <w:lang w:val="ru-RU"/>
    </w:rPr>
  </w:style>
  <w:style w:type="table" w:styleId="TableGrid">
    <w:name w:val="Table Grid"/>
    <w:basedOn w:val="TableNormal"/>
    <w:uiPriority w:val="39"/>
    <w:rsid w:val="003B4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D54"/>
    <w:pPr>
      <w:widowControl/>
      <w:adjustRightInd w:val="0"/>
    </w:pPr>
    <w:rPr>
      <w:rFonts w:ascii="Times New Roman" w:hAnsi="Times New Roman" w:cs="Times New Roman"/>
      <w:color w:val="000000"/>
      <w:sz w:val="24"/>
      <w:szCs w:val="24"/>
      <w:lang w:val="ru-RU"/>
    </w:rPr>
  </w:style>
  <w:style w:type="character" w:styleId="Hyperlink">
    <w:name w:val="Hyperlink"/>
    <w:uiPriority w:val="99"/>
    <w:rsid w:val="00AE1B12"/>
    <w:rPr>
      <w:rFonts w:cs="Times New Roman"/>
      <w:color w:val="auto"/>
      <w:u w:val="none"/>
      <w:effect w:val="none"/>
    </w:rPr>
  </w:style>
  <w:style w:type="character" w:styleId="UnresolvedMention">
    <w:name w:val="Unresolved Mention"/>
    <w:basedOn w:val="DefaultParagraphFont"/>
    <w:uiPriority w:val="99"/>
    <w:semiHidden/>
    <w:unhideWhenUsed/>
    <w:rsid w:val="00425CCA"/>
    <w:rPr>
      <w:color w:val="605E5C"/>
      <w:shd w:val="clear" w:color="auto" w:fill="E1DFDD"/>
    </w:rPr>
  </w:style>
  <w:style w:type="character" w:customStyle="1" w:styleId="jlqj4b">
    <w:name w:val="jlqj4b"/>
    <w:basedOn w:val="DefaultParagraphFont"/>
    <w:rsid w:val="00480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plus.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1097</Words>
  <Characters>8548</Characters>
  <Application>Microsoft Office Word</Application>
  <DocSecurity>0</DocSecurity>
  <Lines>427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Asset Yegizbayeva</cp:lastModifiedBy>
  <cp:revision>10</cp:revision>
  <cp:lastPrinted>2023-11-01T18:08:00Z</cp:lastPrinted>
  <dcterms:created xsi:type="dcterms:W3CDTF">2023-11-01T18:07:00Z</dcterms:created>
  <dcterms:modified xsi:type="dcterms:W3CDTF">2025-09-30T17:47:00Z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2021-11-18T00:00:00Z</vt:filetime>
  </property>
</Properties>
</file>